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494"/>
        <w:gridCol w:w="683"/>
        <w:gridCol w:w="683"/>
        <w:gridCol w:w="6252"/>
      </w:tblGrid>
      <w:tr w:rsidR="009D2335" w14:paraId="2DC3F450" w14:textId="77777777">
        <w:trPr>
          <w:trHeight w:hRule="exact" w:val="10152"/>
        </w:trPr>
        <w:tc>
          <w:tcPr>
            <w:tcW w:w="6192" w:type="dxa"/>
          </w:tcPr>
          <w:tbl>
            <w:tblPr>
              <w:tblW w:w="4609" w:type="pct"/>
              <w:tblCellMar>
                <w:left w:w="0" w:type="dxa"/>
                <w:right w:w="0" w:type="dxa"/>
              </w:tblCellMar>
              <w:tblLook w:val="04A0" w:firstRow="1" w:lastRow="0" w:firstColumn="1" w:lastColumn="0" w:noHBand="0" w:noVBand="1"/>
              <w:tblDescription w:val="Back cover layout"/>
            </w:tblPr>
            <w:tblGrid>
              <w:gridCol w:w="6494"/>
            </w:tblGrid>
            <w:tr w:rsidR="00544291" w:rsidRPr="00544291" w14:paraId="527521D7" w14:textId="77777777" w:rsidTr="00460532">
              <w:trPr>
                <w:trHeight w:val="7920"/>
              </w:trPr>
              <w:tc>
                <w:tcPr>
                  <w:tcW w:w="5000" w:type="pct"/>
                </w:tcPr>
                <w:p w14:paraId="58A15DBC" w14:textId="77777777" w:rsidR="00460532" w:rsidRDefault="00460532" w:rsidP="00F0695A">
                  <w:pPr>
                    <w:pStyle w:val="ContactInfo"/>
                    <w:tabs>
                      <w:tab w:val="left" w:pos="990"/>
                    </w:tabs>
                    <w:ind w:left="720" w:right="405"/>
                    <w:jc w:val="both"/>
                    <w:rPr>
                      <w:color w:val="auto"/>
                      <w:sz w:val="14"/>
                      <w:szCs w:val="14"/>
                    </w:rPr>
                  </w:pPr>
                </w:p>
                <w:p w14:paraId="4195CBFD" w14:textId="77777777" w:rsidR="00460532" w:rsidRDefault="00460532" w:rsidP="00F0695A">
                  <w:pPr>
                    <w:pStyle w:val="ContactInfo"/>
                    <w:tabs>
                      <w:tab w:val="left" w:pos="990"/>
                    </w:tabs>
                    <w:ind w:left="720" w:right="405"/>
                    <w:jc w:val="both"/>
                    <w:rPr>
                      <w:color w:val="auto"/>
                      <w:sz w:val="14"/>
                      <w:szCs w:val="14"/>
                    </w:rPr>
                  </w:pPr>
                </w:p>
                <w:p w14:paraId="2ABF88D2" w14:textId="77777777" w:rsidR="00CE3437" w:rsidRDefault="00CE3437" w:rsidP="00F0695A">
                  <w:pPr>
                    <w:pStyle w:val="ContactInfo"/>
                    <w:tabs>
                      <w:tab w:val="left" w:pos="990"/>
                    </w:tabs>
                    <w:ind w:left="720" w:right="405"/>
                    <w:jc w:val="both"/>
                    <w:rPr>
                      <w:color w:val="auto"/>
                      <w:sz w:val="14"/>
                      <w:szCs w:val="14"/>
                    </w:rPr>
                  </w:pPr>
                </w:p>
                <w:p w14:paraId="10F0A6F3" w14:textId="77777777" w:rsidR="00CE3437" w:rsidRDefault="00CE3437" w:rsidP="00F0695A">
                  <w:pPr>
                    <w:pStyle w:val="ContactInfo"/>
                    <w:tabs>
                      <w:tab w:val="left" w:pos="990"/>
                    </w:tabs>
                    <w:ind w:left="720" w:right="405"/>
                    <w:jc w:val="both"/>
                    <w:rPr>
                      <w:color w:val="auto"/>
                      <w:sz w:val="14"/>
                      <w:szCs w:val="14"/>
                    </w:rPr>
                  </w:pPr>
                </w:p>
                <w:p w14:paraId="7B4176C4" w14:textId="77777777" w:rsidR="00CE3437" w:rsidRDefault="00CE3437" w:rsidP="00F0695A">
                  <w:pPr>
                    <w:pStyle w:val="ContactInfo"/>
                    <w:tabs>
                      <w:tab w:val="left" w:pos="990"/>
                    </w:tabs>
                    <w:ind w:left="720" w:right="405"/>
                    <w:jc w:val="both"/>
                    <w:rPr>
                      <w:color w:val="auto"/>
                      <w:sz w:val="14"/>
                      <w:szCs w:val="14"/>
                    </w:rPr>
                  </w:pPr>
                </w:p>
                <w:p w14:paraId="197629C7" w14:textId="77777777" w:rsidR="00CE3437" w:rsidRDefault="00CE3437" w:rsidP="00F0695A">
                  <w:pPr>
                    <w:pStyle w:val="ContactInfo"/>
                    <w:tabs>
                      <w:tab w:val="left" w:pos="990"/>
                    </w:tabs>
                    <w:ind w:left="720" w:right="405"/>
                    <w:jc w:val="both"/>
                    <w:rPr>
                      <w:color w:val="auto"/>
                      <w:sz w:val="14"/>
                      <w:szCs w:val="14"/>
                    </w:rPr>
                  </w:pPr>
                </w:p>
                <w:p w14:paraId="652D7269" w14:textId="77777777" w:rsidR="00CE3437" w:rsidRDefault="00CE3437" w:rsidP="00F0695A">
                  <w:pPr>
                    <w:pStyle w:val="ContactInfo"/>
                    <w:tabs>
                      <w:tab w:val="left" w:pos="990"/>
                    </w:tabs>
                    <w:ind w:left="720" w:right="405"/>
                    <w:jc w:val="both"/>
                    <w:rPr>
                      <w:color w:val="auto"/>
                      <w:sz w:val="14"/>
                      <w:szCs w:val="14"/>
                    </w:rPr>
                  </w:pPr>
                </w:p>
                <w:p w14:paraId="1B8B0C0D" w14:textId="77777777" w:rsidR="00CE3437" w:rsidRDefault="00CE3437" w:rsidP="00F0695A">
                  <w:pPr>
                    <w:pStyle w:val="ContactInfo"/>
                    <w:tabs>
                      <w:tab w:val="left" w:pos="990"/>
                    </w:tabs>
                    <w:ind w:left="720" w:right="405"/>
                    <w:jc w:val="both"/>
                    <w:rPr>
                      <w:color w:val="auto"/>
                      <w:sz w:val="14"/>
                      <w:szCs w:val="14"/>
                    </w:rPr>
                  </w:pPr>
                </w:p>
                <w:p w14:paraId="405A0366" w14:textId="77777777" w:rsidR="00CE3437" w:rsidRDefault="00CE3437" w:rsidP="00F0695A">
                  <w:pPr>
                    <w:pStyle w:val="ContactInfo"/>
                    <w:tabs>
                      <w:tab w:val="left" w:pos="990"/>
                    </w:tabs>
                    <w:ind w:left="720" w:right="405"/>
                    <w:jc w:val="both"/>
                    <w:rPr>
                      <w:color w:val="auto"/>
                      <w:sz w:val="14"/>
                      <w:szCs w:val="14"/>
                    </w:rPr>
                  </w:pPr>
                </w:p>
                <w:p w14:paraId="58412E21" w14:textId="1410048F" w:rsidR="00CE3437" w:rsidRDefault="00CE3437" w:rsidP="00F0695A">
                  <w:pPr>
                    <w:pStyle w:val="ContactInfo"/>
                    <w:tabs>
                      <w:tab w:val="left" w:pos="990"/>
                    </w:tabs>
                    <w:ind w:left="720" w:right="405"/>
                    <w:jc w:val="both"/>
                    <w:rPr>
                      <w:color w:val="auto"/>
                      <w:sz w:val="14"/>
                      <w:szCs w:val="14"/>
                    </w:rPr>
                  </w:pPr>
                </w:p>
                <w:p w14:paraId="458B9653" w14:textId="1712C6B8" w:rsidR="000A514A" w:rsidRDefault="000A514A" w:rsidP="00F0695A">
                  <w:pPr>
                    <w:pStyle w:val="ContactInfo"/>
                    <w:tabs>
                      <w:tab w:val="left" w:pos="990"/>
                    </w:tabs>
                    <w:ind w:left="720" w:right="405"/>
                    <w:jc w:val="both"/>
                    <w:rPr>
                      <w:color w:val="auto"/>
                      <w:sz w:val="14"/>
                      <w:szCs w:val="14"/>
                    </w:rPr>
                  </w:pPr>
                </w:p>
                <w:p w14:paraId="465E4F25" w14:textId="2B0F112A" w:rsidR="000A514A" w:rsidRDefault="000A514A" w:rsidP="00F0695A">
                  <w:pPr>
                    <w:pStyle w:val="ContactInfo"/>
                    <w:tabs>
                      <w:tab w:val="left" w:pos="990"/>
                    </w:tabs>
                    <w:ind w:left="720" w:right="405"/>
                    <w:jc w:val="both"/>
                    <w:rPr>
                      <w:color w:val="auto"/>
                      <w:sz w:val="14"/>
                      <w:szCs w:val="14"/>
                    </w:rPr>
                  </w:pPr>
                </w:p>
                <w:p w14:paraId="7C12401C" w14:textId="633279CA" w:rsidR="000A514A" w:rsidRDefault="000A514A" w:rsidP="00F0695A">
                  <w:pPr>
                    <w:pStyle w:val="ContactInfo"/>
                    <w:tabs>
                      <w:tab w:val="left" w:pos="990"/>
                    </w:tabs>
                    <w:ind w:left="720" w:right="405"/>
                    <w:jc w:val="both"/>
                    <w:rPr>
                      <w:color w:val="auto"/>
                      <w:sz w:val="14"/>
                      <w:szCs w:val="14"/>
                    </w:rPr>
                  </w:pPr>
                </w:p>
                <w:p w14:paraId="227731E5" w14:textId="51C1ED2A" w:rsidR="000A514A" w:rsidRDefault="000A514A" w:rsidP="00F0695A">
                  <w:pPr>
                    <w:pStyle w:val="ContactInfo"/>
                    <w:tabs>
                      <w:tab w:val="left" w:pos="990"/>
                    </w:tabs>
                    <w:ind w:left="720" w:right="405"/>
                    <w:jc w:val="both"/>
                    <w:rPr>
                      <w:color w:val="auto"/>
                      <w:sz w:val="14"/>
                      <w:szCs w:val="14"/>
                    </w:rPr>
                  </w:pPr>
                </w:p>
                <w:p w14:paraId="17B44F55" w14:textId="7B543901" w:rsidR="000A514A" w:rsidRDefault="000A514A" w:rsidP="00F0695A">
                  <w:pPr>
                    <w:pStyle w:val="ContactInfo"/>
                    <w:tabs>
                      <w:tab w:val="left" w:pos="990"/>
                    </w:tabs>
                    <w:ind w:left="720" w:right="405"/>
                    <w:jc w:val="both"/>
                    <w:rPr>
                      <w:color w:val="auto"/>
                      <w:sz w:val="14"/>
                      <w:szCs w:val="14"/>
                    </w:rPr>
                  </w:pPr>
                </w:p>
                <w:p w14:paraId="691BE65A" w14:textId="6E6108CC" w:rsidR="000A514A" w:rsidRDefault="000A514A" w:rsidP="00F0695A">
                  <w:pPr>
                    <w:pStyle w:val="ContactInfo"/>
                    <w:tabs>
                      <w:tab w:val="left" w:pos="990"/>
                    </w:tabs>
                    <w:ind w:left="720" w:right="405"/>
                    <w:jc w:val="both"/>
                    <w:rPr>
                      <w:color w:val="auto"/>
                      <w:sz w:val="14"/>
                      <w:szCs w:val="14"/>
                    </w:rPr>
                  </w:pPr>
                </w:p>
                <w:p w14:paraId="1B9B6EDA" w14:textId="34F854AC" w:rsidR="000A514A" w:rsidRDefault="000A514A" w:rsidP="00F0695A">
                  <w:pPr>
                    <w:pStyle w:val="ContactInfo"/>
                    <w:tabs>
                      <w:tab w:val="left" w:pos="990"/>
                    </w:tabs>
                    <w:ind w:left="720" w:right="405"/>
                    <w:jc w:val="both"/>
                    <w:rPr>
                      <w:color w:val="auto"/>
                      <w:sz w:val="14"/>
                      <w:szCs w:val="14"/>
                    </w:rPr>
                  </w:pPr>
                </w:p>
                <w:p w14:paraId="35D51C28" w14:textId="4BA603EC" w:rsidR="000A514A" w:rsidRDefault="000A514A" w:rsidP="00F0695A">
                  <w:pPr>
                    <w:pStyle w:val="ContactInfo"/>
                    <w:tabs>
                      <w:tab w:val="left" w:pos="990"/>
                    </w:tabs>
                    <w:ind w:left="720" w:right="405"/>
                    <w:jc w:val="both"/>
                    <w:rPr>
                      <w:color w:val="auto"/>
                      <w:sz w:val="14"/>
                      <w:szCs w:val="14"/>
                    </w:rPr>
                  </w:pPr>
                </w:p>
                <w:p w14:paraId="3AF142F6" w14:textId="54A2A31E" w:rsidR="000A514A" w:rsidRDefault="000A514A" w:rsidP="00F0695A">
                  <w:pPr>
                    <w:pStyle w:val="ContactInfo"/>
                    <w:tabs>
                      <w:tab w:val="left" w:pos="990"/>
                    </w:tabs>
                    <w:ind w:left="720" w:right="405"/>
                    <w:jc w:val="both"/>
                    <w:rPr>
                      <w:color w:val="auto"/>
                      <w:sz w:val="14"/>
                      <w:szCs w:val="14"/>
                    </w:rPr>
                  </w:pPr>
                </w:p>
                <w:p w14:paraId="3A04284B" w14:textId="4C8A9904" w:rsidR="000A514A" w:rsidRDefault="000A514A" w:rsidP="00F0695A">
                  <w:pPr>
                    <w:pStyle w:val="ContactInfo"/>
                    <w:tabs>
                      <w:tab w:val="left" w:pos="990"/>
                    </w:tabs>
                    <w:ind w:left="720" w:right="405"/>
                    <w:jc w:val="both"/>
                    <w:rPr>
                      <w:color w:val="auto"/>
                      <w:sz w:val="14"/>
                      <w:szCs w:val="14"/>
                    </w:rPr>
                  </w:pPr>
                </w:p>
                <w:p w14:paraId="7C1D0B23" w14:textId="01413202" w:rsidR="000A514A" w:rsidRDefault="000A514A" w:rsidP="00F0695A">
                  <w:pPr>
                    <w:pStyle w:val="ContactInfo"/>
                    <w:tabs>
                      <w:tab w:val="left" w:pos="990"/>
                    </w:tabs>
                    <w:ind w:left="720" w:right="405"/>
                    <w:jc w:val="both"/>
                    <w:rPr>
                      <w:color w:val="auto"/>
                      <w:sz w:val="14"/>
                      <w:szCs w:val="14"/>
                    </w:rPr>
                  </w:pPr>
                </w:p>
                <w:p w14:paraId="3D28269B" w14:textId="485DE4C5" w:rsidR="000A514A" w:rsidRDefault="000A514A" w:rsidP="00F0695A">
                  <w:pPr>
                    <w:pStyle w:val="ContactInfo"/>
                    <w:tabs>
                      <w:tab w:val="left" w:pos="990"/>
                    </w:tabs>
                    <w:ind w:left="720" w:right="405"/>
                    <w:jc w:val="both"/>
                    <w:rPr>
                      <w:color w:val="auto"/>
                      <w:sz w:val="14"/>
                      <w:szCs w:val="14"/>
                    </w:rPr>
                  </w:pPr>
                </w:p>
                <w:p w14:paraId="551E446A" w14:textId="0533711A" w:rsidR="000A514A" w:rsidRDefault="000A514A" w:rsidP="00F0695A">
                  <w:pPr>
                    <w:pStyle w:val="ContactInfo"/>
                    <w:tabs>
                      <w:tab w:val="left" w:pos="990"/>
                    </w:tabs>
                    <w:ind w:left="720" w:right="405"/>
                    <w:jc w:val="both"/>
                    <w:rPr>
                      <w:color w:val="auto"/>
                      <w:sz w:val="14"/>
                      <w:szCs w:val="14"/>
                    </w:rPr>
                  </w:pPr>
                </w:p>
                <w:p w14:paraId="218696B6" w14:textId="43509AA9" w:rsidR="000A514A" w:rsidRDefault="000A514A" w:rsidP="00F0695A">
                  <w:pPr>
                    <w:pStyle w:val="ContactInfo"/>
                    <w:tabs>
                      <w:tab w:val="left" w:pos="990"/>
                    </w:tabs>
                    <w:ind w:left="720" w:right="405"/>
                    <w:jc w:val="both"/>
                    <w:rPr>
                      <w:color w:val="auto"/>
                      <w:sz w:val="14"/>
                      <w:szCs w:val="14"/>
                    </w:rPr>
                  </w:pPr>
                </w:p>
                <w:p w14:paraId="064A175F" w14:textId="636F400C" w:rsidR="000A514A" w:rsidRDefault="000A514A" w:rsidP="00F0695A">
                  <w:pPr>
                    <w:pStyle w:val="ContactInfo"/>
                    <w:tabs>
                      <w:tab w:val="left" w:pos="990"/>
                    </w:tabs>
                    <w:ind w:left="720" w:right="405"/>
                    <w:jc w:val="both"/>
                    <w:rPr>
                      <w:color w:val="auto"/>
                      <w:sz w:val="14"/>
                      <w:szCs w:val="14"/>
                    </w:rPr>
                  </w:pPr>
                </w:p>
                <w:p w14:paraId="3DF8F077" w14:textId="122DD27C" w:rsidR="000A514A" w:rsidRDefault="000A514A" w:rsidP="00F0695A">
                  <w:pPr>
                    <w:pStyle w:val="ContactInfo"/>
                    <w:tabs>
                      <w:tab w:val="left" w:pos="990"/>
                    </w:tabs>
                    <w:ind w:left="720" w:right="405"/>
                    <w:jc w:val="both"/>
                    <w:rPr>
                      <w:color w:val="auto"/>
                      <w:sz w:val="14"/>
                      <w:szCs w:val="14"/>
                    </w:rPr>
                  </w:pPr>
                </w:p>
                <w:p w14:paraId="02F09CF1" w14:textId="63C17E60" w:rsidR="000A514A" w:rsidRDefault="000A514A" w:rsidP="00F0695A">
                  <w:pPr>
                    <w:pStyle w:val="ContactInfo"/>
                    <w:tabs>
                      <w:tab w:val="left" w:pos="990"/>
                    </w:tabs>
                    <w:ind w:left="720" w:right="405"/>
                    <w:jc w:val="both"/>
                    <w:rPr>
                      <w:color w:val="auto"/>
                      <w:sz w:val="14"/>
                      <w:szCs w:val="14"/>
                    </w:rPr>
                  </w:pPr>
                </w:p>
                <w:p w14:paraId="111A04E4" w14:textId="2E3A6B68" w:rsidR="000A514A" w:rsidRDefault="000A514A" w:rsidP="00F0695A">
                  <w:pPr>
                    <w:pStyle w:val="ContactInfo"/>
                    <w:tabs>
                      <w:tab w:val="left" w:pos="990"/>
                    </w:tabs>
                    <w:ind w:left="720" w:right="405"/>
                    <w:jc w:val="both"/>
                    <w:rPr>
                      <w:color w:val="auto"/>
                      <w:sz w:val="14"/>
                      <w:szCs w:val="14"/>
                    </w:rPr>
                  </w:pPr>
                </w:p>
                <w:p w14:paraId="123740B0" w14:textId="6CB9537C" w:rsidR="000A514A" w:rsidRDefault="000A514A" w:rsidP="00F0695A">
                  <w:pPr>
                    <w:pStyle w:val="ContactInfo"/>
                    <w:tabs>
                      <w:tab w:val="left" w:pos="990"/>
                    </w:tabs>
                    <w:ind w:left="720" w:right="405"/>
                    <w:jc w:val="both"/>
                    <w:rPr>
                      <w:color w:val="auto"/>
                      <w:sz w:val="14"/>
                      <w:szCs w:val="14"/>
                    </w:rPr>
                  </w:pPr>
                </w:p>
                <w:p w14:paraId="1CC4BB0E" w14:textId="4248B711" w:rsidR="000A514A" w:rsidRDefault="000A514A" w:rsidP="00F0695A">
                  <w:pPr>
                    <w:pStyle w:val="ContactInfo"/>
                    <w:tabs>
                      <w:tab w:val="left" w:pos="990"/>
                    </w:tabs>
                    <w:ind w:left="720" w:right="405"/>
                    <w:jc w:val="both"/>
                    <w:rPr>
                      <w:color w:val="auto"/>
                      <w:sz w:val="14"/>
                      <w:szCs w:val="14"/>
                    </w:rPr>
                  </w:pPr>
                </w:p>
                <w:p w14:paraId="7AA3DCBE" w14:textId="6E2F98BB" w:rsidR="000A514A" w:rsidRDefault="000A514A" w:rsidP="00F0695A">
                  <w:pPr>
                    <w:pStyle w:val="ContactInfo"/>
                    <w:tabs>
                      <w:tab w:val="left" w:pos="990"/>
                    </w:tabs>
                    <w:ind w:left="720" w:right="405"/>
                    <w:jc w:val="both"/>
                    <w:rPr>
                      <w:color w:val="auto"/>
                      <w:sz w:val="14"/>
                      <w:szCs w:val="14"/>
                    </w:rPr>
                  </w:pPr>
                </w:p>
                <w:p w14:paraId="57938C2B" w14:textId="5E7A80C0" w:rsidR="00D610C3" w:rsidRPr="00460532" w:rsidRDefault="00D610C3" w:rsidP="00F0695A">
                  <w:pPr>
                    <w:pStyle w:val="ContactInfo"/>
                    <w:tabs>
                      <w:tab w:val="left" w:pos="990"/>
                    </w:tabs>
                    <w:ind w:left="720" w:right="405"/>
                    <w:jc w:val="both"/>
                    <w:rPr>
                      <w:sz w:val="14"/>
                      <w:szCs w:val="14"/>
                    </w:rPr>
                  </w:pPr>
                </w:p>
              </w:tc>
            </w:tr>
            <w:tr w:rsidR="00544291" w:rsidRPr="00544291" w14:paraId="6C988FE3" w14:textId="77777777" w:rsidTr="00460532">
              <w:trPr>
                <w:trHeight w:val="2232"/>
              </w:trPr>
              <w:tc>
                <w:tcPr>
                  <w:tcW w:w="5000" w:type="pct"/>
                  <w:vAlign w:val="bottom"/>
                </w:tcPr>
                <w:tbl>
                  <w:tblPr>
                    <w:tblW w:w="6494" w:type="dxa"/>
                    <w:tblCellMar>
                      <w:left w:w="0" w:type="dxa"/>
                      <w:right w:w="144" w:type="dxa"/>
                    </w:tblCellMar>
                    <w:tblLook w:val="04A0" w:firstRow="1" w:lastRow="0" w:firstColumn="1" w:lastColumn="0" w:noHBand="0" w:noVBand="1"/>
                    <w:tblDescription w:val="Logo and contact info"/>
                  </w:tblPr>
                  <w:tblGrid>
                    <w:gridCol w:w="6264"/>
                    <w:gridCol w:w="230"/>
                  </w:tblGrid>
                  <w:tr w:rsidR="00861E2B" w:rsidRPr="00460532" w14:paraId="5D80A71A" w14:textId="77777777" w:rsidTr="00861E2B">
                    <w:tc>
                      <w:tcPr>
                        <w:tcW w:w="6264" w:type="dxa"/>
                      </w:tcPr>
                      <w:p w14:paraId="1CDAB8BE" w14:textId="77777777" w:rsidR="00861E2B" w:rsidRPr="00460532" w:rsidRDefault="00861E2B" w:rsidP="00861E2B">
                        <w:pPr>
                          <w:pStyle w:val="NoSpacing"/>
                          <w:tabs>
                            <w:tab w:val="left" w:pos="601"/>
                            <w:tab w:val="left" w:pos="990"/>
                            <w:tab w:val="left" w:pos="1225"/>
                          </w:tabs>
                          <w:ind w:right="405"/>
                          <w:jc w:val="both"/>
                          <w:rPr>
                            <w:color w:val="auto"/>
                            <w:sz w:val="14"/>
                            <w:szCs w:val="14"/>
                          </w:rPr>
                        </w:pPr>
                      </w:p>
                    </w:tc>
                    <w:tc>
                      <w:tcPr>
                        <w:tcW w:w="230" w:type="dxa"/>
                        <w:vAlign w:val="bottom"/>
                      </w:tcPr>
                      <w:p w14:paraId="72A0153C" w14:textId="287147C2" w:rsidR="00861E2B" w:rsidRPr="00460532" w:rsidRDefault="00861E2B" w:rsidP="00861E2B">
                        <w:pPr>
                          <w:pStyle w:val="NoSpacing"/>
                          <w:tabs>
                            <w:tab w:val="left" w:pos="601"/>
                            <w:tab w:val="left" w:pos="990"/>
                            <w:tab w:val="left" w:pos="1225"/>
                          </w:tabs>
                          <w:ind w:right="405"/>
                          <w:jc w:val="both"/>
                          <w:rPr>
                            <w:color w:val="auto"/>
                            <w:sz w:val="14"/>
                            <w:szCs w:val="14"/>
                          </w:rPr>
                        </w:pPr>
                      </w:p>
                    </w:tc>
                  </w:tr>
                  <w:tr w:rsidR="00861E2B" w:rsidRPr="00460532" w14:paraId="201BB98F" w14:textId="77777777" w:rsidTr="00861E2B">
                    <w:tc>
                      <w:tcPr>
                        <w:tcW w:w="6264" w:type="dxa"/>
                        <w:vAlign w:val="bottom"/>
                      </w:tcPr>
                      <w:tbl>
                        <w:tblPr>
                          <w:tblW w:w="6120" w:type="dxa"/>
                          <w:tblCellMar>
                            <w:left w:w="0" w:type="dxa"/>
                            <w:right w:w="144" w:type="dxa"/>
                          </w:tblCellMar>
                          <w:tblLook w:val="04A0" w:firstRow="1" w:lastRow="0" w:firstColumn="1" w:lastColumn="0" w:noHBand="0" w:noVBand="1"/>
                          <w:tblDescription w:val="Logo and contact info"/>
                        </w:tblPr>
                        <w:tblGrid>
                          <w:gridCol w:w="6120"/>
                        </w:tblGrid>
                        <w:tr w:rsidR="00861E2B" w:rsidRPr="00544291" w14:paraId="55F37221" w14:textId="77777777" w:rsidTr="007B7689">
                          <w:tc>
                            <w:tcPr>
                              <w:tcW w:w="6120" w:type="dxa"/>
                              <w:vAlign w:val="bottom"/>
                            </w:tcPr>
                            <w:p w14:paraId="5C0B5835" w14:textId="77777777" w:rsidR="00861E2B" w:rsidRPr="00544291" w:rsidRDefault="00ED6E2E" w:rsidP="00861E2B">
                              <w:pPr>
                                <w:pStyle w:val="Heading4"/>
                                <w:jc w:val="center"/>
                                <w:rPr>
                                  <w:color w:val="auto"/>
                                  <w:sz w:val="28"/>
                                  <w:szCs w:val="28"/>
                                </w:rPr>
                              </w:pPr>
                              <w:sdt>
                                <w:sdtPr>
                                  <w:rPr>
                                    <w:color w:val="auto"/>
                                    <w:sz w:val="28"/>
                                    <w:szCs w:val="28"/>
                                  </w:rPr>
                                  <w:alias w:val="Company Name"/>
                                  <w:tag w:val=""/>
                                  <w:id w:val="-984318589"/>
                                  <w:placeholder>
                                    <w:docPart w:val="B912EFFD0A2E4985AEDF410B792A0B0A"/>
                                  </w:placeholder>
                                  <w:dataBinding w:prefixMappings="xmlns:ns0='http://schemas.openxmlformats.org/officeDocument/2006/extended-properties' " w:xpath="/ns0:Properties[1]/ns0:Company[1]" w:storeItemID="{6668398D-A668-4E3E-A5EB-62B293D839F1}"/>
                                  <w15:appearance w15:val="hidden"/>
                                  <w:text/>
                                </w:sdtPr>
                                <w:sdtEndPr/>
                                <w:sdtContent>
                                  <w:r w:rsidR="00861E2B" w:rsidRPr="00544291">
                                    <w:rPr>
                                      <w:color w:val="auto"/>
                                      <w:sz w:val="28"/>
                                      <w:szCs w:val="28"/>
                                    </w:rPr>
                                    <w:t>Episcopal Diocese of Central Florida</w:t>
                                  </w:r>
                                </w:sdtContent>
                              </w:sdt>
                            </w:p>
                            <w:sdt>
                              <w:sdtPr>
                                <w:rPr>
                                  <w:color w:val="auto"/>
                                  <w:sz w:val="28"/>
                                  <w:szCs w:val="28"/>
                                </w:rPr>
                                <w:alias w:val="Company Address"/>
                                <w:tag w:val=""/>
                                <w:id w:val="1581793001"/>
                                <w:placeholder>
                                  <w:docPart w:val="AB0D594FE19A4C11BC79B019A737496B"/>
                                </w:placeholder>
                                <w:dataBinding w:prefixMappings="xmlns:ns0='http://schemas.microsoft.com/office/2006/coverPageProps' " w:xpath="/ns0:CoverPageProperties[1]/ns0:CompanyAddress[1]" w:storeItemID="{55AF091B-3C7A-41E3-B477-F2FDAA23CFDA}"/>
                                <w15:appearance w15:val="hidden"/>
                                <w:text w:multiLine="1"/>
                              </w:sdtPr>
                              <w:sdtEndPr/>
                              <w:sdtContent>
                                <w:p w14:paraId="3A43CBEF" w14:textId="77777777" w:rsidR="00861E2B" w:rsidRPr="00544291" w:rsidRDefault="00861E2B" w:rsidP="00861E2B">
                                  <w:pPr>
                                    <w:pStyle w:val="NoSpacing"/>
                                    <w:jc w:val="center"/>
                                    <w:rPr>
                                      <w:color w:val="auto"/>
                                      <w:sz w:val="28"/>
                                      <w:szCs w:val="28"/>
                                    </w:rPr>
                                  </w:pPr>
                                  <w:r w:rsidRPr="00544291">
                                    <w:rPr>
                                      <w:color w:val="auto"/>
                                      <w:sz w:val="28"/>
                                      <w:szCs w:val="28"/>
                                    </w:rPr>
                                    <w:t>1017 E. Robinson Street</w:t>
                                  </w:r>
                                  <w:r w:rsidRPr="00544291">
                                    <w:rPr>
                                      <w:color w:val="auto"/>
                                      <w:sz w:val="28"/>
                                      <w:szCs w:val="28"/>
                                    </w:rPr>
                                    <w:br/>
                                    <w:t>Orlando, FL 32801</w:t>
                                  </w:r>
                                </w:p>
                              </w:sdtContent>
                            </w:sdt>
                          </w:tc>
                        </w:tr>
                      </w:tbl>
                      <w:p w14:paraId="18D303DC" w14:textId="0A91BD18" w:rsidR="00861E2B" w:rsidRPr="00460532" w:rsidRDefault="00861E2B" w:rsidP="00861E2B">
                        <w:pPr>
                          <w:pStyle w:val="NoSpacing"/>
                          <w:tabs>
                            <w:tab w:val="left" w:pos="601"/>
                            <w:tab w:val="left" w:pos="990"/>
                            <w:tab w:val="left" w:pos="1225"/>
                          </w:tabs>
                          <w:ind w:right="405"/>
                          <w:jc w:val="both"/>
                          <w:rPr>
                            <w:color w:val="auto"/>
                            <w:sz w:val="14"/>
                            <w:szCs w:val="14"/>
                          </w:rPr>
                        </w:pPr>
                      </w:p>
                    </w:tc>
                    <w:tc>
                      <w:tcPr>
                        <w:tcW w:w="230" w:type="dxa"/>
                        <w:vAlign w:val="bottom"/>
                      </w:tcPr>
                      <w:p w14:paraId="7247D547" w14:textId="77777777" w:rsidR="00861E2B" w:rsidRPr="00460532" w:rsidRDefault="00861E2B" w:rsidP="00861E2B">
                        <w:pPr>
                          <w:pStyle w:val="NoSpacing"/>
                          <w:tabs>
                            <w:tab w:val="left" w:pos="601"/>
                            <w:tab w:val="left" w:pos="990"/>
                            <w:tab w:val="left" w:pos="1225"/>
                          </w:tabs>
                          <w:ind w:right="405"/>
                          <w:jc w:val="both"/>
                          <w:rPr>
                            <w:color w:val="auto"/>
                            <w:sz w:val="14"/>
                            <w:szCs w:val="14"/>
                          </w:rPr>
                        </w:pPr>
                      </w:p>
                    </w:tc>
                  </w:tr>
                </w:tbl>
                <w:p w14:paraId="2B97760D" w14:textId="3303232A" w:rsidR="009D2335" w:rsidRPr="00460532" w:rsidRDefault="000A514A" w:rsidP="00F0695A">
                  <w:pPr>
                    <w:pStyle w:val="NoSpacing"/>
                    <w:tabs>
                      <w:tab w:val="left" w:pos="601"/>
                      <w:tab w:val="left" w:pos="990"/>
                      <w:tab w:val="left" w:pos="1225"/>
                    </w:tabs>
                    <w:ind w:right="405"/>
                    <w:jc w:val="both"/>
                    <w:rPr>
                      <w:color w:val="auto"/>
                      <w:sz w:val="14"/>
                      <w:szCs w:val="14"/>
                    </w:rPr>
                  </w:pPr>
                  <w:r>
                    <w:rPr>
                      <w:noProof/>
                      <w:color w:val="auto"/>
                      <w:lang w:eastAsia="en-US"/>
                    </w:rPr>
                    <w:drawing>
                      <wp:anchor distT="0" distB="0" distL="114300" distR="114300" simplePos="0" relativeHeight="251659264" behindDoc="0" locked="0" layoutInCell="1" allowOverlap="1" wp14:anchorId="05EE9953" wp14:editId="01E6748A">
                        <wp:simplePos x="0" y="0"/>
                        <wp:positionH relativeFrom="column">
                          <wp:posOffset>1623060</wp:posOffset>
                        </wp:positionH>
                        <wp:positionV relativeFrom="paragraph">
                          <wp:posOffset>-1795145</wp:posOffset>
                        </wp:positionV>
                        <wp:extent cx="819150" cy="10826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135F5" w:rsidRPr="00544291" w14:paraId="07238704" w14:textId="77777777" w:rsidTr="00460532">
              <w:trPr>
                <w:trHeight w:val="2232"/>
              </w:trPr>
              <w:tc>
                <w:tcPr>
                  <w:tcW w:w="5000" w:type="pct"/>
                  <w:vAlign w:val="bottom"/>
                </w:tcPr>
                <w:p w14:paraId="33D4D607" w14:textId="77777777" w:rsidR="00F135F5" w:rsidRPr="00460532" w:rsidRDefault="00F135F5" w:rsidP="00F0695A">
                  <w:pPr>
                    <w:pStyle w:val="NoSpacing"/>
                    <w:tabs>
                      <w:tab w:val="left" w:pos="601"/>
                      <w:tab w:val="left" w:pos="990"/>
                    </w:tabs>
                    <w:ind w:right="405"/>
                    <w:jc w:val="both"/>
                    <w:rPr>
                      <w:color w:val="auto"/>
                      <w:sz w:val="14"/>
                      <w:szCs w:val="14"/>
                    </w:rPr>
                  </w:pPr>
                </w:p>
              </w:tc>
            </w:tr>
            <w:tr w:rsidR="00F135F5" w:rsidRPr="00544291" w14:paraId="7478D2AD" w14:textId="77777777" w:rsidTr="00460532">
              <w:trPr>
                <w:trHeight w:val="2232"/>
              </w:trPr>
              <w:tc>
                <w:tcPr>
                  <w:tcW w:w="5000" w:type="pct"/>
                  <w:vAlign w:val="bottom"/>
                </w:tcPr>
                <w:p w14:paraId="78FF47F7" w14:textId="77777777" w:rsidR="00F135F5" w:rsidRPr="00460532" w:rsidRDefault="00F135F5" w:rsidP="00F0695A">
                  <w:pPr>
                    <w:pStyle w:val="NoSpacing"/>
                    <w:tabs>
                      <w:tab w:val="left" w:pos="601"/>
                      <w:tab w:val="left" w:pos="990"/>
                    </w:tabs>
                    <w:ind w:right="405"/>
                    <w:jc w:val="both"/>
                    <w:rPr>
                      <w:color w:val="auto"/>
                      <w:sz w:val="14"/>
                      <w:szCs w:val="14"/>
                    </w:rPr>
                  </w:pPr>
                </w:p>
              </w:tc>
            </w:tr>
            <w:tr w:rsidR="00F135F5" w:rsidRPr="00544291" w14:paraId="128A0802" w14:textId="77777777" w:rsidTr="00460532">
              <w:trPr>
                <w:trHeight w:val="2232"/>
              </w:trPr>
              <w:tc>
                <w:tcPr>
                  <w:tcW w:w="5000" w:type="pct"/>
                  <w:vAlign w:val="bottom"/>
                </w:tcPr>
                <w:p w14:paraId="5A37321A" w14:textId="77777777" w:rsidR="00F135F5" w:rsidRPr="00460532" w:rsidRDefault="00F135F5" w:rsidP="00F0695A">
                  <w:pPr>
                    <w:pStyle w:val="NoSpacing"/>
                    <w:tabs>
                      <w:tab w:val="left" w:pos="601"/>
                      <w:tab w:val="left" w:pos="990"/>
                    </w:tabs>
                    <w:ind w:right="405"/>
                    <w:jc w:val="both"/>
                    <w:rPr>
                      <w:color w:val="auto"/>
                      <w:sz w:val="14"/>
                      <w:szCs w:val="14"/>
                    </w:rPr>
                  </w:pPr>
                </w:p>
              </w:tc>
            </w:tr>
            <w:tr w:rsidR="00F135F5" w:rsidRPr="00544291" w14:paraId="4C94335D" w14:textId="77777777" w:rsidTr="00460532">
              <w:trPr>
                <w:trHeight w:val="2232"/>
              </w:trPr>
              <w:tc>
                <w:tcPr>
                  <w:tcW w:w="5000" w:type="pct"/>
                  <w:vAlign w:val="bottom"/>
                </w:tcPr>
                <w:p w14:paraId="5461F22B" w14:textId="77777777" w:rsidR="00F135F5" w:rsidRPr="00460532" w:rsidRDefault="00F135F5" w:rsidP="00F0695A">
                  <w:pPr>
                    <w:pStyle w:val="NoSpacing"/>
                    <w:tabs>
                      <w:tab w:val="left" w:pos="601"/>
                      <w:tab w:val="left" w:pos="990"/>
                    </w:tabs>
                    <w:ind w:right="405"/>
                    <w:jc w:val="both"/>
                    <w:rPr>
                      <w:color w:val="auto"/>
                      <w:sz w:val="14"/>
                      <w:szCs w:val="14"/>
                    </w:rPr>
                  </w:pPr>
                </w:p>
              </w:tc>
            </w:tr>
            <w:tr w:rsidR="00F135F5" w:rsidRPr="00544291" w14:paraId="03010F96" w14:textId="77777777" w:rsidTr="00460532">
              <w:trPr>
                <w:trHeight w:val="2232"/>
              </w:trPr>
              <w:tc>
                <w:tcPr>
                  <w:tcW w:w="5000" w:type="pct"/>
                  <w:vAlign w:val="bottom"/>
                </w:tcPr>
                <w:p w14:paraId="6C834528" w14:textId="77777777" w:rsidR="00F135F5" w:rsidRPr="00460532" w:rsidRDefault="00F135F5" w:rsidP="00F0695A">
                  <w:pPr>
                    <w:pStyle w:val="NoSpacing"/>
                    <w:tabs>
                      <w:tab w:val="left" w:pos="601"/>
                      <w:tab w:val="left" w:pos="990"/>
                    </w:tabs>
                    <w:ind w:right="405"/>
                    <w:jc w:val="both"/>
                    <w:rPr>
                      <w:color w:val="auto"/>
                      <w:sz w:val="14"/>
                      <w:szCs w:val="14"/>
                    </w:rPr>
                  </w:pPr>
                </w:p>
              </w:tc>
            </w:tr>
          </w:tbl>
          <w:p w14:paraId="5ABFB14D" w14:textId="77777777" w:rsidR="009D2335" w:rsidRPr="00544291" w:rsidRDefault="009D2335" w:rsidP="00F0695A">
            <w:pPr>
              <w:pStyle w:val="NoSpacing"/>
              <w:tabs>
                <w:tab w:val="left" w:pos="990"/>
              </w:tabs>
              <w:ind w:right="405"/>
              <w:jc w:val="both"/>
              <w:rPr>
                <w:color w:val="auto"/>
              </w:rPr>
            </w:pPr>
          </w:p>
        </w:tc>
        <w:tc>
          <w:tcPr>
            <w:tcW w:w="864" w:type="dxa"/>
          </w:tcPr>
          <w:p w14:paraId="0701BF94" w14:textId="77777777" w:rsidR="009D2335" w:rsidRPr="00544291" w:rsidRDefault="009D2335" w:rsidP="00544291">
            <w:pPr>
              <w:pStyle w:val="NoSpacing"/>
              <w:jc w:val="both"/>
              <w:rPr>
                <w:color w:val="auto"/>
              </w:rPr>
            </w:pPr>
          </w:p>
        </w:tc>
        <w:tc>
          <w:tcPr>
            <w:tcW w:w="864" w:type="dxa"/>
          </w:tcPr>
          <w:p w14:paraId="691F4AC2" w14:textId="77777777" w:rsidR="009D2335" w:rsidRDefault="009D2335">
            <w:pPr>
              <w:pStyle w:val="NoSpacing"/>
            </w:pPr>
          </w:p>
        </w:tc>
        <w:tc>
          <w:tcPr>
            <w:tcW w:w="6192" w:type="dxa"/>
          </w:tcPr>
          <w:tbl>
            <w:tblPr>
              <w:tblW w:w="5997" w:type="dxa"/>
              <w:tblInd w:w="255" w:type="dxa"/>
              <w:tblCellMar>
                <w:left w:w="0" w:type="dxa"/>
                <w:right w:w="0" w:type="dxa"/>
              </w:tblCellMar>
              <w:tblLook w:val="04A0" w:firstRow="1" w:lastRow="0" w:firstColumn="1" w:lastColumn="0" w:noHBand="0" w:noVBand="1"/>
              <w:tblDescription w:val="Front cover layout"/>
            </w:tblPr>
            <w:tblGrid>
              <w:gridCol w:w="5997"/>
            </w:tblGrid>
            <w:tr w:rsidR="00544291" w:rsidRPr="00544291" w14:paraId="0EF2E40B" w14:textId="77777777" w:rsidTr="000235B8">
              <w:trPr>
                <w:trHeight w:val="2871"/>
              </w:trPr>
              <w:tc>
                <w:tcPr>
                  <w:tcW w:w="5000" w:type="pct"/>
                  <w:vAlign w:val="bottom"/>
                </w:tcPr>
                <w:p w14:paraId="7083E4F1" w14:textId="77777777" w:rsidR="00544291" w:rsidRPr="00544291" w:rsidRDefault="00030AB5" w:rsidP="005B3235">
                  <w:pPr>
                    <w:pStyle w:val="Title"/>
                    <w:jc w:val="center"/>
                    <w:rPr>
                      <w:color w:val="auto"/>
                    </w:rPr>
                  </w:pPr>
                  <w:r>
                    <w:rPr>
                      <w:color w:val="auto"/>
                      <w:sz w:val="44"/>
                      <w:szCs w:val="44"/>
                    </w:rPr>
                    <w:t xml:space="preserve">Policy for the Prevention of Sexual </w:t>
                  </w:r>
                  <w:r w:rsidR="005B3235">
                    <w:rPr>
                      <w:color w:val="auto"/>
                      <w:sz w:val="44"/>
                      <w:szCs w:val="44"/>
                    </w:rPr>
                    <w:t>Harassment of Church Workers</w:t>
                  </w:r>
                </w:p>
              </w:tc>
            </w:tr>
            <w:tr w:rsidR="00544291" w:rsidRPr="00544291" w14:paraId="3EB9286B" w14:textId="77777777" w:rsidTr="000235B8">
              <w:trPr>
                <w:trHeight w:val="3989"/>
              </w:trPr>
              <w:tc>
                <w:tcPr>
                  <w:tcW w:w="5000" w:type="pct"/>
                  <w:vAlign w:val="center"/>
                </w:tcPr>
                <w:p w14:paraId="7D1F780B" w14:textId="77777777" w:rsidR="009D2335" w:rsidRDefault="000A514A">
                  <w:pPr>
                    <w:pStyle w:val="NoSpacing"/>
                    <w:jc w:val="center"/>
                    <w:rPr>
                      <w:color w:val="auto"/>
                    </w:rPr>
                  </w:pPr>
                  <w:r>
                    <w:rPr>
                      <w:noProof/>
                      <w:color w:val="auto"/>
                      <w:lang w:eastAsia="en-US"/>
                    </w:rPr>
                    <w:drawing>
                      <wp:inline distT="0" distB="0" distL="0" distR="0" wp14:anchorId="6EF60569" wp14:editId="214A2A56">
                        <wp:extent cx="2168402" cy="28670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583" cy="2880487"/>
                                </a:xfrm>
                                <a:prstGeom prst="rect">
                                  <a:avLst/>
                                </a:prstGeom>
                                <a:noFill/>
                                <a:ln>
                                  <a:noFill/>
                                </a:ln>
                              </pic:spPr>
                            </pic:pic>
                          </a:graphicData>
                        </a:graphic>
                      </wp:inline>
                    </w:drawing>
                  </w:r>
                </w:p>
                <w:p w14:paraId="6B15D4DA" w14:textId="77777777" w:rsidR="000A514A" w:rsidRDefault="000A514A">
                  <w:pPr>
                    <w:pStyle w:val="NoSpacing"/>
                    <w:jc w:val="center"/>
                    <w:rPr>
                      <w:color w:val="auto"/>
                    </w:rPr>
                  </w:pPr>
                </w:p>
                <w:p w14:paraId="17234274" w14:textId="208D62D9" w:rsidR="000A514A" w:rsidRPr="00544291" w:rsidRDefault="000A514A">
                  <w:pPr>
                    <w:pStyle w:val="NoSpacing"/>
                    <w:jc w:val="center"/>
                    <w:rPr>
                      <w:color w:val="auto"/>
                    </w:rPr>
                  </w:pPr>
                </w:p>
              </w:tc>
            </w:tr>
            <w:tr w:rsidR="00544291" w:rsidRPr="00544291" w14:paraId="2EE3ACCE" w14:textId="77777777" w:rsidTr="000235B8">
              <w:trPr>
                <w:trHeight w:val="1800"/>
              </w:trPr>
              <w:tc>
                <w:tcPr>
                  <w:tcW w:w="5000" w:type="pct"/>
                </w:tcPr>
                <w:p w14:paraId="60506743" w14:textId="77777777" w:rsidR="009D2335" w:rsidRPr="00544291" w:rsidRDefault="00ED6E2E" w:rsidP="000235B8">
                  <w:pPr>
                    <w:pStyle w:val="Organization"/>
                    <w:jc w:val="center"/>
                    <w:rPr>
                      <w:color w:val="auto"/>
                      <w:sz w:val="28"/>
                      <w:szCs w:val="28"/>
                    </w:rPr>
                  </w:pPr>
                  <w:sdt>
                    <w:sdtPr>
                      <w:rPr>
                        <w:color w:val="auto"/>
                        <w:sz w:val="28"/>
                        <w:szCs w:val="28"/>
                      </w:rPr>
                      <w:alias w:val="Company Name"/>
                      <w:tag w:val=""/>
                      <w:id w:val="703292134"/>
                      <w:placeholder>
                        <w:docPart w:val="0A86D5CD04974D4FAA0FC8AE2E5E95FD"/>
                      </w:placeholder>
                      <w:dataBinding w:prefixMappings="xmlns:ns0='http://schemas.openxmlformats.org/officeDocument/2006/extended-properties' " w:xpath="/ns0:Properties[1]/ns0:Company[1]" w:storeItemID="{6668398D-A668-4E3E-A5EB-62B293D839F1}"/>
                      <w15:appearance w15:val="hidden"/>
                      <w:text/>
                    </w:sdtPr>
                    <w:sdtEndPr/>
                    <w:sdtContent>
                      <w:r w:rsidR="00544291" w:rsidRPr="00544291">
                        <w:rPr>
                          <w:color w:val="auto"/>
                          <w:sz w:val="28"/>
                          <w:szCs w:val="28"/>
                        </w:rPr>
                        <w:t>Episcopal Diocese of Central Florida</w:t>
                      </w:r>
                    </w:sdtContent>
                  </w:sdt>
                </w:p>
                <w:p w14:paraId="07965FBE" w14:textId="1F861030" w:rsidR="009D2335" w:rsidRPr="00DC63D0" w:rsidRDefault="00551325" w:rsidP="00C514C1">
                  <w:pPr>
                    <w:pStyle w:val="Subtitle"/>
                    <w:jc w:val="center"/>
                    <w:rPr>
                      <w:color w:val="auto"/>
                      <w:sz w:val="28"/>
                      <w:szCs w:val="28"/>
                    </w:rPr>
                  </w:pPr>
                  <w:r>
                    <w:rPr>
                      <w:color w:val="auto"/>
                      <w:sz w:val="28"/>
                      <w:szCs w:val="28"/>
                    </w:rPr>
                    <w:t>202</w:t>
                  </w:r>
                  <w:r w:rsidR="000A514A">
                    <w:rPr>
                      <w:color w:val="auto"/>
                      <w:sz w:val="28"/>
                      <w:szCs w:val="28"/>
                    </w:rPr>
                    <w:t>3</w:t>
                  </w:r>
                </w:p>
              </w:tc>
            </w:tr>
          </w:tbl>
          <w:p w14:paraId="6F6917D3" w14:textId="77777777" w:rsidR="009D2335" w:rsidRPr="00544291" w:rsidRDefault="009D2335">
            <w:pPr>
              <w:pStyle w:val="NoSpacing"/>
              <w:rPr>
                <w:color w:val="auto"/>
              </w:rPr>
            </w:pPr>
          </w:p>
        </w:tc>
      </w:tr>
    </w:tbl>
    <w:p w14:paraId="518061E0" w14:textId="77777777" w:rsidR="009D2335" w:rsidRDefault="009D2335">
      <w:pPr>
        <w:pStyle w:val="NoSpacing"/>
      </w:pPr>
    </w:p>
    <w:p w14:paraId="4537ACC9" w14:textId="77777777" w:rsidR="005B7214" w:rsidRDefault="005B7214">
      <w:pPr>
        <w:pStyle w:val="NoSpacing"/>
      </w:pPr>
    </w:p>
    <w:p w14:paraId="03EC6FC4" w14:textId="77777777" w:rsidR="005B7214" w:rsidRPr="005B7214" w:rsidRDefault="005B7214">
      <w:pPr>
        <w:pStyle w:val="NoSpacing"/>
        <w:rPr>
          <w:sz w:val="14"/>
          <w:szCs w:val="14"/>
        </w:rPr>
      </w:pPr>
      <w:r>
        <w:t xml:space="preserve">                                                                        </w:t>
      </w:r>
      <w:r w:rsidRPr="005B7214">
        <w:rPr>
          <w:sz w:val="14"/>
          <w:szCs w:val="14"/>
        </w:rPr>
        <w:t>11</w:t>
      </w:r>
    </w:p>
    <w:tbl>
      <w:tblPr>
        <w:tblW w:w="14490" w:type="dxa"/>
        <w:tblInd w:w="-270" w:type="dxa"/>
        <w:tblLayout w:type="fixed"/>
        <w:tblCellMar>
          <w:left w:w="0" w:type="dxa"/>
          <w:right w:w="0" w:type="dxa"/>
        </w:tblCellMar>
        <w:tblLook w:val="04A0" w:firstRow="1" w:lastRow="0" w:firstColumn="1" w:lastColumn="0" w:noHBand="0" w:noVBand="1"/>
        <w:tblDescription w:val="Page layout for 2 interior booklet pages"/>
      </w:tblPr>
      <w:tblGrid>
        <w:gridCol w:w="286"/>
        <w:gridCol w:w="6379"/>
        <w:gridCol w:w="899"/>
        <w:gridCol w:w="20"/>
        <w:gridCol w:w="325"/>
        <w:gridCol w:w="349"/>
        <w:gridCol w:w="6232"/>
      </w:tblGrid>
      <w:tr w:rsidR="00F11236" w:rsidRPr="00460532" w14:paraId="21FB871C" w14:textId="77777777" w:rsidTr="00381BC9">
        <w:trPr>
          <w:trHeight w:hRule="exact" w:val="11520"/>
        </w:trPr>
        <w:tc>
          <w:tcPr>
            <w:tcW w:w="7572" w:type="dxa"/>
            <w:gridSpan w:val="3"/>
          </w:tcPr>
          <w:tbl>
            <w:tblPr>
              <w:tblW w:w="7104" w:type="dxa"/>
              <w:tblInd w:w="5" w:type="dxa"/>
              <w:tblLayout w:type="fixed"/>
              <w:tblCellMar>
                <w:left w:w="0" w:type="dxa"/>
                <w:right w:w="0" w:type="dxa"/>
              </w:tblCellMar>
              <w:tblLook w:val="04A0" w:firstRow="1" w:lastRow="0" w:firstColumn="1" w:lastColumn="0" w:noHBand="0" w:noVBand="1"/>
            </w:tblPr>
            <w:tblGrid>
              <w:gridCol w:w="7104"/>
            </w:tblGrid>
            <w:tr w:rsidR="00380528" w:rsidRPr="003E4B15" w14:paraId="6AE625CC" w14:textId="77777777" w:rsidTr="000D4FAA">
              <w:trPr>
                <w:trHeight w:hRule="exact" w:val="10710"/>
              </w:trPr>
              <w:tc>
                <w:tcPr>
                  <w:tcW w:w="7104" w:type="dxa"/>
                </w:tcPr>
                <w:p w14:paraId="40A7BF79" w14:textId="77777777" w:rsidR="00861E2B" w:rsidRDefault="00861E2B"/>
                <w:tbl>
                  <w:tblPr>
                    <w:tblW w:w="6828" w:type="dxa"/>
                    <w:tblLayout w:type="fixed"/>
                    <w:tblCellMar>
                      <w:left w:w="0" w:type="dxa"/>
                      <w:right w:w="144" w:type="dxa"/>
                    </w:tblCellMar>
                    <w:tblLook w:val="04A0" w:firstRow="1" w:lastRow="0" w:firstColumn="1" w:lastColumn="0" w:noHBand="0" w:noVBand="1"/>
                    <w:tblDescription w:val="Photo with item description"/>
                  </w:tblPr>
                  <w:tblGrid>
                    <w:gridCol w:w="6828"/>
                  </w:tblGrid>
                  <w:tr w:rsidR="00380528" w:rsidRPr="003E4B15" w14:paraId="73703DCE" w14:textId="77777777" w:rsidTr="00381BC9">
                    <w:tc>
                      <w:tcPr>
                        <w:tcW w:w="6828" w:type="dxa"/>
                      </w:tcPr>
                      <w:p w14:paraId="20887664" w14:textId="77777777" w:rsidR="003E4B15" w:rsidRPr="00B31F52" w:rsidRDefault="00380528" w:rsidP="00B31F52">
                        <w:pPr>
                          <w:spacing w:after="0" w:line="240" w:lineRule="auto"/>
                          <w:ind w:left="170" w:right="210"/>
                          <w:jc w:val="center"/>
                          <w:rPr>
                            <w:b/>
                            <w:color w:val="auto"/>
                            <w:sz w:val="16"/>
                            <w:szCs w:val="16"/>
                          </w:rPr>
                        </w:pPr>
                        <w:r w:rsidRPr="00B31F52">
                          <w:rPr>
                            <w:b/>
                            <w:color w:val="auto"/>
                            <w:sz w:val="18"/>
                            <w:szCs w:val="18"/>
                          </w:rPr>
                          <w:t>Sexual Harassment Policy</w:t>
                        </w:r>
                        <w:r w:rsidR="00B31F52">
                          <w:rPr>
                            <w:b/>
                            <w:color w:val="auto"/>
                            <w:sz w:val="18"/>
                            <w:szCs w:val="18"/>
                          </w:rPr>
                          <w:br/>
                        </w:r>
                      </w:p>
                      <w:p w14:paraId="2E32990B" w14:textId="77777777" w:rsidR="003E4B15" w:rsidRPr="00B31F52" w:rsidRDefault="00380528" w:rsidP="00B31F52">
                        <w:pPr>
                          <w:spacing w:line="240" w:lineRule="auto"/>
                          <w:ind w:left="170" w:right="210"/>
                          <w:jc w:val="both"/>
                          <w:rPr>
                            <w:color w:val="auto"/>
                            <w:sz w:val="16"/>
                            <w:szCs w:val="16"/>
                          </w:rPr>
                        </w:pPr>
                        <w:r w:rsidRPr="00B31F52">
                          <w:rPr>
                            <w:color w:val="auto"/>
                            <w:sz w:val="16"/>
                            <w:szCs w:val="16"/>
                          </w:rPr>
                          <w:t>The Diocese of Central Florida (the "Church") prohibits sexual harassment of</w:t>
                        </w:r>
                        <w:r w:rsidR="003E4B15" w:rsidRPr="00B31F52">
                          <w:rPr>
                            <w:color w:val="auto"/>
                            <w:sz w:val="16"/>
                            <w:szCs w:val="16"/>
                          </w:rPr>
                          <w:t xml:space="preserve"> </w:t>
                        </w:r>
                        <w:r w:rsidRPr="00B31F52">
                          <w:rPr>
                            <w:color w:val="auto"/>
                            <w:sz w:val="16"/>
                            <w:szCs w:val="16"/>
                          </w:rPr>
                          <w:t xml:space="preserve">church and church-related institution personnel by anyone (including supervisors or decision-makers, co-workers, consultants, vendors and other non-employees). Such sexual harassment is prohibited. The behavior of individuals engaging in such conduct, or supervisors or decision-makers who knowingly allow such behavior to continue, will not be tolerated. </w:t>
                        </w:r>
                      </w:p>
                      <w:p w14:paraId="6626161B" w14:textId="77777777" w:rsidR="003E4B15" w:rsidRPr="00B31F52" w:rsidRDefault="00380528" w:rsidP="00B31F52">
                        <w:pPr>
                          <w:spacing w:line="240" w:lineRule="auto"/>
                          <w:ind w:left="170" w:right="210"/>
                          <w:jc w:val="both"/>
                          <w:rPr>
                            <w:color w:val="auto"/>
                            <w:sz w:val="16"/>
                            <w:szCs w:val="16"/>
                          </w:rPr>
                        </w:pPr>
                        <w:r w:rsidRPr="00B31F52">
                          <w:rPr>
                            <w:color w:val="auto"/>
                            <w:sz w:val="16"/>
                            <w:szCs w:val="16"/>
                          </w:rPr>
                          <w:t xml:space="preserve">All church and church-related institution personnel, whether </w:t>
                        </w:r>
                        <w:r w:rsidR="003E4B15" w:rsidRPr="00B31F52">
                          <w:rPr>
                            <w:color w:val="auto"/>
                            <w:sz w:val="16"/>
                            <w:szCs w:val="16"/>
                          </w:rPr>
                          <w:t>supervisory or non-supervi</w:t>
                        </w:r>
                        <w:r w:rsidRPr="00B31F52">
                          <w:rPr>
                            <w:color w:val="auto"/>
                            <w:sz w:val="16"/>
                            <w:szCs w:val="16"/>
                          </w:rPr>
                          <w:t xml:space="preserve">sory, and </w:t>
                        </w:r>
                        <w:r w:rsidR="003E4B15" w:rsidRPr="00B31F52">
                          <w:rPr>
                            <w:color w:val="auto"/>
                            <w:sz w:val="16"/>
                            <w:szCs w:val="16"/>
                          </w:rPr>
                          <w:t>whether</w:t>
                        </w:r>
                        <w:r w:rsidRPr="00B31F52">
                          <w:rPr>
                            <w:color w:val="auto"/>
                            <w:sz w:val="16"/>
                            <w:szCs w:val="16"/>
                          </w:rPr>
                          <w:t xml:space="preserve"> paid or volunteer, are prohibited from engaging in the conduct prohibited by this policy.</w:t>
                        </w:r>
                      </w:p>
                      <w:p w14:paraId="5E2B0537" w14:textId="77777777" w:rsidR="003E4B15" w:rsidRPr="00B31F52" w:rsidRDefault="00380528" w:rsidP="00B31F52">
                        <w:pPr>
                          <w:pStyle w:val="ListParagraph"/>
                          <w:numPr>
                            <w:ilvl w:val="0"/>
                            <w:numId w:val="4"/>
                          </w:numPr>
                          <w:spacing w:line="240" w:lineRule="auto"/>
                          <w:ind w:left="445" w:right="210" w:hanging="275"/>
                          <w:rPr>
                            <w:b/>
                            <w:color w:val="auto"/>
                            <w:sz w:val="16"/>
                            <w:szCs w:val="16"/>
                          </w:rPr>
                        </w:pPr>
                        <w:r w:rsidRPr="00B31F52">
                          <w:rPr>
                            <w:b/>
                            <w:color w:val="auto"/>
                            <w:sz w:val="16"/>
                            <w:szCs w:val="16"/>
                          </w:rPr>
                          <w:t xml:space="preserve">Prohibited </w:t>
                        </w:r>
                        <w:r w:rsidR="003E4B15" w:rsidRPr="00B31F52">
                          <w:rPr>
                            <w:b/>
                            <w:color w:val="auto"/>
                            <w:sz w:val="16"/>
                            <w:szCs w:val="16"/>
                          </w:rPr>
                          <w:t>Behavior</w:t>
                        </w:r>
                        <w:r w:rsidRPr="00B31F52">
                          <w:rPr>
                            <w:b/>
                            <w:color w:val="auto"/>
                            <w:sz w:val="16"/>
                            <w:szCs w:val="16"/>
                          </w:rPr>
                          <w:t xml:space="preserve"> </w:t>
                        </w:r>
                      </w:p>
                      <w:p w14:paraId="3373EF0A" w14:textId="77777777" w:rsidR="003E4B15" w:rsidRPr="00B31F52" w:rsidRDefault="00380528" w:rsidP="00B31F52">
                        <w:pPr>
                          <w:pStyle w:val="ListParagraph"/>
                          <w:spacing w:line="240" w:lineRule="auto"/>
                          <w:ind w:left="445" w:right="210"/>
                          <w:jc w:val="both"/>
                          <w:rPr>
                            <w:color w:val="auto"/>
                            <w:sz w:val="16"/>
                            <w:szCs w:val="16"/>
                          </w:rPr>
                        </w:pPr>
                        <w:r w:rsidRPr="00B31F52">
                          <w:rPr>
                            <w:color w:val="auto"/>
                            <w:sz w:val="16"/>
                            <w:szCs w:val="16"/>
                          </w:rPr>
                          <w:t xml:space="preserve">As noted above, the Church prohibits all forms </w:t>
                        </w:r>
                        <w:r w:rsidR="003E4B15" w:rsidRPr="00B31F52">
                          <w:rPr>
                            <w:color w:val="auto"/>
                            <w:sz w:val="16"/>
                            <w:szCs w:val="16"/>
                          </w:rPr>
                          <w:t>of sexual</w:t>
                        </w:r>
                        <w:r w:rsidRPr="00B31F52">
                          <w:rPr>
                            <w:color w:val="auto"/>
                            <w:sz w:val="16"/>
                            <w:szCs w:val="16"/>
                          </w:rPr>
                          <w:t xml:space="preserve"> harassment in the church and church-related institutions. Specific definitions and examples </w:t>
                        </w:r>
                        <w:r w:rsidR="003E4B15" w:rsidRPr="00B31F52">
                          <w:rPr>
                            <w:color w:val="auto"/>
                            <w:sz w:val="16"/>
                            <w:szCs w:val="16"/>
                          </w:rPr>
                          <w:t>of sexual</w:t>
                        </w:r>
                        <w:r w:rsidRPr="00B31F52">
                          <w:rPr>
                            <w:color w:val="auto"/>
                            <w:sz w:val="16"/>
                            <w:szCs w:val="16"/>
                          </w:rPr>
                          <w:t xml:space="preserve"> harassment are set forth below.</w:t>
                        </w:r>
                      </w:p>
                      <w:p w14:paraId="01A6273B" w14:textId="77777777" w:rsidR="003E4B15" w:rsidRPr="00B31F52" w:rsidRDefault="00380528" w:rsidP="00B31F52">
                        <w:pPr>
                          <w:pStyle w:val="ListParagraph"/>
                          <w:numPr>
                            <w:ilvl w:val="0"/>
                            <w:numId w:val="5"/>
                          </w:numPr>
                          <w:spacing w:line="240" w:lineRule="auto"/>
                          <w:ind w:left="715" w:right="210" w:hanging="185"/>
                          <w:rPr>
                            <w:b/>
                            <w:color w:val="auto"/>
                            <w:sz w:val="16"/>
                            <w:szCs w:val="16"/>
                          </w:rPr>
                        </w:pPr>
                        <w:r w:rsidRPr="00B31F52">
                          <w:rPr>
                            <w:b/>
                            <w:color w:val="auto"/>
                            <w:sz w:val="16"/>
                            <w:szCs w:val="16"/>
                          </w:rPr>
                          <w:t xml:space="preserve">Sexual Harassment </w:t>
                        </w:r>
                      </w:p>
                      <w:p w14:paraId="5E3BB8AE" w14:textId="77777777" w:rsidR="00B31F52" w:rsidRDefault="00380528" w:rsidP="00B31F52">
                        <w:pPr>
                          <w:pStyle w:val="ListParagraph"/>
                          <w:spacing w:line="240" w:lineRule="auto"/>
                          <w:ind w:left="715" w:right="210"/>
                          <w:jc w:val="both"/>
                          <w:rPr>
                            <w:color w:val="auto"/>
                            <w:sz w:val="16"/>
                            <w:szCs w:val="16"/>
                          </w:rPr>
                        </w:pPr>
                        <w:r w:rsidRPr="00B31F52">
                          <w:rPr>
                            <w:color w:val="auto"/>
                            <w:sz w:val="16"/>
                            <w:szCs w:val="16"/>
                          </w:rPr>
                          <w:t xml:space="preserve">Sexual harassment is prohibited by this Policy. Sexual harassment includes unwelcome sexual advances and requests for sexual favors. Other unwelcome conduct which may constitute sexual harassment includes, but is not limited to, the </w:t>
                        </w:r>
                        <w:r w:rsidR="003E4B15" w:rsidRPr="00B31F52">
                          <w:rPr>
                            <w:color w:val="auto"/>
                            <w:sz w:val="16"/>
                            <w:szCs w:val="16"/>
                          </w:rPr>
                          <w:t>following</w:t>
                        </w:r>
                        <w:r w:rsidR="00B31F52">
                          <w:rPr>
                            <w:color w:val="auto"/>
                            <w:sz w:val="16"/>
                            <w:szCs w:val="16"/>
                          </w:rPr>
                          <w:t>:</w:t>
                        </w:r>
                      </w:p>
                      <w:p w14:paraId="3428D889" w14:textId="77777777" w:rsidR="00B31F52" w:rsidRPr="00B31F52" w:rsidRDefault="00B31F52" w:rsidP="00B31F52">
                        <w:pPr>
                          <w:pStyle w:val="ListParagraph"/>
                          <w:spacing w:line="240" w:lineRule="auto"/>
                          <w:ind w:left="715" w:right="210"/>
                          <w:jc w:val="both"/>
                          <w:rPr>
                            <w:color w:val="auto"/>
                            <w:sz w:val="16"/>
                            <w:szCs w:val="16"/>
                          </w:rPr>
                        </w:pPr>
                      </w:p>
                      <w:p w14:paraId="1E07BF3C" w14:textId="77777777" w:rsidR="00B31F52" w:rsidRDefault="00380528" w:rsidP="00B31F52">
                        <w:pPr>
                          <w:pStyle w:val="ListParagraph"/>
                          <w:spacing w:line="240" w:lineRule="auto"/>
                          <w:ind w:left="715" w:right="210"/>
                          <w:rPr>
                            <w:b/>
                            <w:color w:val="auto"/>
                            <w:sz w:val="16"/>
                            <w:szCs w:val="16"/>
                          </w:rPr>
                        </w:pPr>
                        <w:r w:rsidRPr="00B31F52">
                          <w:rPr>
                            <w:b/>
                            <w:color w:val="auto"/>
                            <w:sz w:val="16"/>
                            <w:szCs w:val="16"/>
                          </w:rPr>
                          <w:t>Verb</w:t>
                        </w:r>
                        <w:r w:rsidR="003E4B15" w:rsidRPr="00B31F52">
                          <w:rPr>
                            <w:b/>
                            <w:color w:val="auto"/>
                            <w:sz w:val="16"/>
                            <w:szCs w:val="16"/>
                          </w:rPr>
                          <w:t>al:</w:t>
                        </w:r>
                        <w:r w:rsidRPr="00B31F52">
                          <w:rPr>
                            <w:b/>
                            <w:color w:val="auto"/>
                            <w:sz w:val="16"/>
                            <w:szCs w:val="16"/>
                          </w:rPr>
                          <w:t xml:space="preserve"> </w:t>
                        </w:r>
                      </w:p>
                      <w:p w14:paraId="2A4034DE" w14:textId="77777777" w:rsidR="003E4B15" w:rsidRPr="00B31F52" w:rsidRDefault="00380528" w:rsidP="00B31F52">
                        <w:pPr>
                          <w:pStyle w:val="ListParagraph"/>
                          <w:numPr>
                            <w:ilvl w:val="0"/>
                            <w:numId w:val="6"/>
                          </w:numPr>
                          <w:spacing w:line="240" w:lineRule="auto"/>
                          <w:ind w:right="210" w:hanging="186"/>
                          <w:rPr>
                            <w:b/>
                            <w:color w:val="auto"/>
                            <w:sz w:val="16"/>
                            <w:szCs w:val="16"/>
                          </w:rPr>
                        </w:pPr>
                        <w:r w:rsidRPr="00B31F52">
                          <w:rPr>
                            <w:color w:val="auto"/>
                            <w:sz w:val="16"/>
                            <w:szCs w:val="16"/>
                          </w:rPr>
                          <w:t>repeated sexual innuendos, sexual epithets, derogatory slurs, off-</w:t>
                        </w:r>
                        <w:r w:rsidR="003E4B15" w:rsidRPr="00B31F52">
                          <w:rPr>
                            <w:color w:val="auto"/>
                            <w:sz w:val="16"/>
                            <w:szCs w:val="16"/>
                          </w:rPr>
                          <w:t>color jokes</w:t>
                        </w:r>
                        <w:r w:rsidRPr="00B31F52">
                          <w:rPr>
                            <w:color w:val="auto"/>
                            <w:sz w:val="16"/>
                            <w:szCs w:val="16"/>
                          </w:rPr>
                          <w:t xml:space="preserve"> (for example, jokes that include sexual language, innuendo, references, scenarios, etc.)</w:t>
                        </w:r>
                        <w:r w:rsidR="00B31F52">
                          <w:rPr>
                            <w:color w:val="auto"/>
                            <w:sz w:val="16"/>
                            <w:szCs w:val="16"/>
                          </w:rPr>
                          <w:t>.</w:t>
                        </w:r>
                      </w:p>
                      <w:p w14:paraId="7C38FAD7" w14:textId="77777777" w:rsidR="003E4B15" w:rsidRPr="00B31F52" w:rsidRDefault="00380528" w:rsidP="00B31F52">
                        <w:pPr>
                          <w:pStyle w:val="ListParagraph"/>
                          <w:numPr>
                            <w:ilvl w:val="0"/>
                            <w:numId w:val="6"/>
                          </w:numPr>
                          <w:spacing w:line="240" w:lineRule="auto"/>
                          <w:ind w:right="210" w:hanging="186"/>
                          <w:jc w:val="both"/>
                          <w:rPr>
                            <w:b/>
                            <w:color w:val="auto"/>
                            <w:sz w:val="16"/>
                            <w:szCs w:val="16"/>
                          </w:rPr>
                        </w:pPr>
                        <w:r w:rsidRPr="00B31F52">
                          <w:rPr>
                            <w:color w:val="auto"/>
                            <w:sz w:val="16"/>
                            <w:szCs w:val="16"/>
                          </w:rPr>
                          <w:t xml:space="preserve">propositions, threats, or suggestive or insulting sounds (for example, comments about body, sexuality, etc., including insults and innuendo) even </w:t>
                        </w:r>
                        <w:r w:rsidR="003E4B15" w:rsidRPr="00B31F52">
                          <w:rPr>
                            <w:color w:val="auto"/>
                            <w:sz w:val="16"/>
                            <w:szCs w:val="16"/>
                          </w:rPr>
                          <w:t>if the</w:t>
                        </w:r>
                        <w:r w:rsidRPr="00B31F52">
                          <w:rPr>
                            <w:color w:val="auto"/>
                            <w:sz w:val="16"/>
                            <w:szCs w:val="16"/>
                          </w:rPr>
                          <w:t xml:space="preserve"> comment is about someone </w:t>
                        </w:r>
                        <w:r w:rsidR="003E4B15" w:rsidRPr="00B31F52">
                          <w:rPr>
                            <w:color w:val="auto"/>
                            <w:sz w:val="16"/>
                            <w:szCs w:val="16"/>
                          </w:rPr>
                          <w:t>else</w:t>
                        </w:r>
                        <w:r w:rsidR="00B31F52">
                          <w:rPr>
                            <w:color w:val="auto"/>
                            <w:sz w:val="16"/>
                            <w:szCs w:val="16"/>
                          </w:rPr>
                          <w:t>.</w:t>
                        </w:r>
                      </w:p>
                      <w:p w14:paraId="30FC1446" w14:textId="77777777" w:rsidR="003E4B15" w:rsidRPr="00B31F52" w:rsidRDefault="00380528" w:rsidP="00B31F52">
                        <w:pPr>
                          <w:pStyle w:val="ListParagraph"/>
                          <w:numPr>
                            <w:ilvl w:val="0"/>
                            <w:numId w:val="6"/>
                          </w:numPr>
                          <w:spacing w:line="240" w:lineRule="auto"/>
                          <w:ind w:right="210" w:hanging="186"/>
                          <w:jc w:val="both"/>
                          <w:rPr>
                            <w:b/>
                            <w:color w:val="auto"/>
                            <w:sz w:val="16"/>
                            <w:szCs w:val="16"/>
                          </w:rPr>
                        </w:pPr>
                        <w:r w:rsidRPr="00B31F52">
                          <w:rPr>
                            <w:color w:val="auto"/>
                            <w:sz w:val="16"/>
                            <w:szCs w:val="16"/>
                          </w:rPr>
                          <w:t xml:space="preserve">inappropriate e-mail (for example, e-mail that includes </w:t>
                        </w:r>
                        <w:r w:rsidR="003E4B15" w:rsidRPr="00B31F52">
                          <w:rPr>
                            <w:color w:val="auto"/>
                            <w:sz w:val="16"/>
                            <w:szCs w:val="16"/>
                          </w:rPr>
                          <w:t>sexual jokes</w:t>
                        </w:r>
                        <w:r w:rsidRPr="00B31F52">
                          <w:rPr>
                            <w:color w:val="auto"/>
                            <w:sz w:val="16"/>
                            <w:szCs w:val="16"/>
                          </w:rPr>
                          <w:t xml:space="preserve"> or other references </w:t>
                        </w:r>
                        <w:r w:rsidR="003E4B15" w:rsidRPr="00B31F52">
                          <w:rPr>
                            <w:color w:val="auto"/>
                            <w:sz w:val="16"/>
                            <w:szCs w:val="16"/>
                          </w:rPr>
                          <w:t>of a</w:t>
                        </w:r>
                        <w:r w:rsidRPr="00B31F52">
                          <w:rPr>
                            <w:color w:val="auto"/>
                            <w:sz w:val="16"/>
                            <w:szCs w:val="16"/>
                          </w:rPr>
                          <w:t xml:space="preserve"> sexual nature about any person, gossip or speculation about a person's sexuality, sexual practices, sexual health, pregnancy, virility, etc.). This includes e-mail that was sent accidentally, for example by hitting the "forward" button instead of "reply," or forgetting </w:t>
                        </w:r>
                        <w:r w:rsidR="003E4B15" w:rsidRPr="00B31F52">
                          <w:rPr>
                            <w:color w:val="auto"/>
                            <w:sz w:val="16"/>
                            <w:szCs w:val="16"/>
                          </w:rPr>
                          <w:t>that</w:t>
                        </w:r>
                        <w:r w:rsidRPr="00B31F52">
                          <w:rPr>
                            <w:color w:val="auto"/>
                            <w:sz w:val="16"/>
                            <w:szCs w:val="16"/>
                          </w:rPr>
                          <w:t xml:space="preserve"> a particular individual or worker is on one </w:t>
                        </w:r>
                        <w:r w:rsidR="003E4B15" w:rsidRPr="00B31F52">
                          <w:rPr>
                            <w:color w:val="auto"/>
                            <w:sz w:val="16"/>
                            <w:szCs w:val="16"/>
                          </w:rPr>
                          <w:t>of your</w:t>
                        </w:r>
                        <w:r w:rsidRPr="00B31F52">
                          <w:rPr>
                            <w:color w:val="auto"/>
                            <w:sz w:val="16"/>
                            <w:szCs w:val="16"/>
                          </w:rPr>
                          <w:t xml:space="preserve"> group lists</w:t>
                        </w:r>
                        <w:r w:rsidR="00B31F52">
                          <w:rPr>
                            <w:color w:val="auto"/>
                            <w:sz w:val="16"/>
                            <w:szCs w:val="16"/>
                          </w:rPr>
                          <w:t>.</w:t>
                        </w:r>
                      </w:p>
                      <w:p w14:paraId="51A2992C" w14:textId="77777777" w:rsidR="008263C6" w:rsidRPr="00B31F52" w:rsidRDefault="00380528" w:rsidP="00B31F52">
                        <w:pPr>
                          <w:spacing w:line="240" w:lineRule="auto"/>
                          <w:ind w:left="715" w:right="210"/>
                          <w:jc w:val="both"/>
                          <w:rPr>
                            <w:b/>
                            <w:color w:val="auto"/>
                            <w:sz w:val="16"/>
                            <w:szCs w:val="16"/>
                          </w:rPr>
                        </w:pPr>
                        <w:r w:rsidRPr="00B31F52">
                          <w:rPr>
                            <w:b/>
                            <w:color w:val="auto"/>
                            <w:sz w:val="16"/>
                            <w:szCs w:val="16"/>
                          </w:rPr>
                          <w:t>V</w:t>
                        </w:r>
                        <w:r w:rsidR="003E4B15" w:rsidRPr="00B31F52">
                          <w:rPr>
                            <w:b/>
                            <w:color w:val="auto"/>
                            <w:sz w:val="16"/>
                            <w:szCs w:val="16"/>
                          </w:rPr>
                          <w:t>i</w:t>
                        </w:r>
                        <w:r w:rsidRPr="00B31F52">
                          <w:rPr>
                            <w:b/>
                            <w:color w:val="auto"/>
                            <w:sz w:val="16"/>
                            <w:szCs w:val="16"/>
                          </w:rPr>
                          <w:t xml:space="preserve">sual/Non-Verbal: </w:t>
                        </w:r>
                      </w:p>
                      <w:p w14:paraId="65DAFB5B" w14:textId="77777777" w:rsidR="008263C6" w:rsidRPr="00B31F52" w:rsidRDefault="00380528" w:rsidP="00B31F52">
                        <w:pPr>
                          <w:pStyle w:val="ListParagraph"/>
                          <w:numPr>
                            <w:ilvl w:val="0"/>
                            <w:numId w:val="8"/>
                          </w:numPr>
                          <w:spacing w:line="240" w:lineRule="auto"/>
                          <w:ind w:right="210" w:hanging="186"/>
                          <w:jc w:val="both"/>
                          <w:rPr>
                            <w:color w:val="auto"/>
                            <w:sz w:val="16"/>
                            <w:szCs w:val="16"/>
                          </w:rPr>
                        </w:pPr>
                        <w:r w:rsidRPr="00B31F52">
                          <w:rPr>
                            <w:color w:val="auto"/>
                            <w:sz w:val="16"/>
                            <w:szCs w:val="16"/>
                          </w:rPr>
                          <w:t>derogatory posters, cartoons or drawings (for example, cartoons and calendars that include nudity, sex acts, provocative poses, innuendo, sexual language, etc.)</w:t>
                        </w:r>
                        <w:r w:rsidR="00B31F52">
                          <w:rPr>
                            <w:color w:val="auto"/>
                            <w:sz w:val="16"/>
                            <w:szCs w:val="16"/>
                          </w:rPr>
                          <w:t>.</w:t>
                        </w:r>
                        <w:r w:rsidRPr="00B31F52">
                          <w:rPr>
                            <w:color w:val="auto"/>
                            <w:sz w:val="16"/>
                            <w:szCs w:val="16"/>
                          </w:rPr>
                          <w:t xml:space="preserve"> </w:t>
                        </w:r>
                      </w:p>
                      <w:p w14:paraId="1CE9D21D" w14:textId="77777777" w:rsidR="008263C6" w:rsidRPr="00B31F52" w:rsidRDefault="00380528" w:rsidP="00B31F52">
                        <w:pPr>
                          <w:pStyle w:val="ListParagraph"/>
                          <w:numPr>
                            <w:ilvl w:val="0"/>
                            <w:numId w:val="8"/>
                          </w:numPr>
                          <w:spacing w:line="240" w:lineRule="auto"/>
                          <w:ind w:right="210" w:hanging="186"/>
                          <w:jc w:val="both"/>
                          <w:rPr>
                            <w:color w:val="auto"/>
                            <w:sz w:val="16"/>
                            <w:szCs w:val="16"/>
                          </w:rPr>
                        </w:pPr>
                        <w:r w:rsidRPr="00B31F52">
                          <w:rPr>
                            <w:color w:val="auto"/>
                            <w:sz w:val="16"/>
                            <w:szCs w:val="16"/>
                          </w:rPr>
                          <w:t xml:space="preserve">suggestive objects or pictures (for example, photographs that include nudity, sex acts, </w:t>
                        </w:r>
                        <w:r w:rsidR="003E4B15" w:rsidRPr="00B31F52">
                          <w:rPr>
                            <w:color w:val="auto"/>
                            <w:sz w:val="16"/>
                            <w:szCs w:val="16"/>
                          </w:rPr>
                          <w:t>provocative pose</w:t>
                        </w:r>
                        <w:r w:rsidRPr="00B31F52">
                          <w:rPr>
                            <w:color w:val="auto"/>
                            <w:sz w:val="16"/>
                            <w:szCs w:val="16"/>
                          </w:rPr>
                          <w:t xml:space="preserve">s; </w:t>
                        </w:r>
                        <w:r w:rsidR="003E4B15" w:rsidRPr="00B31F52">
                          <w:rPr>
                            <w:color w:val="auto"/>
                            <w:sz w:val="16"/>
                            <w:szCs w:val="16"/>
                          </w:rPr>
                          <w:t>wallpaper, screensavers</w:t>
                        </w:r>
                        <w:r w:rsidRPr="00B31F52">
                          <w:rPr>
                            <w:color w:val="auto"/>
                            <w:sz w:val="16"/>
                            <w:szCs w:val="16"/>
                          </w:rPr>
                          <w:t xml:space="preserve">, or </w:t>
                        </w:r>
                        <w:r w:rsidR="003E4B15" w:rsidRPr="00B31F52">
                          <w:rPr>
                            <w:color w:val="auto"/>
                            <w:sz w:val="16"/>
                            <w:szCs w:val="16"/>
                          </w:rPr>
                          <w:t>other electro</w:t>
                        </w:r>
                        <w:r w:rsidRPr="00B31F52">
                          <w:rPr>
                            <w:color w:val="auto"/>
                            <w:sz w:val="16"/>
                            <w:szCs w:val="16"/>
                          </w:rPr>
                          <w:t xml:space="preserve">nic displays </w:t>
                        </w:r>
                        <w:r w:rsidR="003E4B15" w:rsidRPr="00B31F52">
                          <w:rPr>
                            <w:color w:val="auto"/>
                            <w:sz w:val="16"/>
                            <w:szCs w:val="16"/>
                          </w:rPr>
                          <w:t>of a</w:t>
                        </w:r>
                        <w:r w:rsidRPr="00B31F52">
                          <w:rPr>
                            <w:color w:val="auto"/>
                            <w:sz w:val="16"/>
                            <w:szCs w:val="16"/>
                          </w:rPr>
                          <w:t xml:space="preserve"> </w:t>
                        </w:r>
                        <w:r w:rsidR="003E4B15" w:rsidRPr="00B31F52">
                          <w:rPr>
                            <w:color w:val="auto"/>
                            <w:sz w:val="16"/>
                            <w:szCs w:val="16"/>
                          </w:rPr>
                          <w:t>sexual</w:t>
                        </w:r>
                        <w:r w:rsidRPr="00B31F52">
                          <w:rPr>
                            <w:color w:val="auto"/>
                            <w:sz w:val="16"/>
                            <w:szCs w:val="16"/>
                          </w:rPr>
                          <w:t xml:space="preserve"> </w:t>
                        </w:r>
                        <w:r w:rsidR="003E4B15" w:rsidRPr="00B31F52">
                          <w:rPr>
                            <w:color w:val="auto"/>
                            <w:sz w:val="16"/>
                            <w:szCs w:val="16"/>
                          </w:rPr>
                          <w:t>nature</w:t>
                        </w:r>
                        <w:r w:rsidR="00B31F52">
                          <w:rPr>
                            <w:color w:val="auto"/>
                            <w:sz w:val="16"/>
                            <w:szCs w:val="16"/>
                          </w:rPr>
                          <w:t>).</w:t>
                        </w:r>
                      </w:p>
                      <w:p w14:paraId="512E6645" w14:textId="77777777" w:rsidR="008263C6" w:rsidRPr="00B31F52" w:rsidRDefault="00380528" w:rsidP="00B31F52">
                        <w:pPr>
                          <w:pStyle w:val="ListParagraph"/>
                          <w:numPr>
                            <w:ilvl w:val="0"/>
                            <w:numId w:val="8"/>
                          </w:numPr>
                          <w:spacing w:line="240" w:lineRule="auto"/>
                          <w:ind w:right="210" w:hanging="186"/>
                          <w:jc w:val="both"/>
                          <w:rPr>
                            <w:color w:val="auto"/>
                            <w:sz w:val="16"/>
                            <w:szCs w:val="16"/>
                          </w:rPr>
                        </w:pPr>
                        <w:r w:rsidRPr="00B31F52">
                          <w:rPr>
                            <w:color w:val="auto"/>
                            <w:sz w:val="16"/>
                            <w:szCs w:val="16"/>
                          </w:rPr>
                          <w:t>graphic commentaries, leering or obscene gestures (for example, vulgar gestures, gestures simulating sexual acts, "shooting the finger," kissing the air toward someone or licking the lips in a sexually su</w:t>
                        </w:r>
                        <w:r w:rsidR="008263C6" w:rsidRPr="00B31F52">
                          <w:rPr>
                            <w:color w:val="auto"/>
                            <w:sz w:val="16"/>
                            <w:szCs w:val="16"/>
                          </w:rPr>
                          <w:t>ggestive or provocative manner)</w:t>
                        </w:r>
                        <w:r w:rsidR="00B31F52">
                          <w:rPr>
                            <w:color w:val="auto"/>
                            <w:sz w:val="16"/>
                            <w:szCs w:val="16"/>
                          </w:rPr>
                          <w:t>.</w:t>
                        </w:r>
                      </w:p>
                      <w:p w14:paraId="7C1646B2" w14:textId="77777777" w:rsidR="008263C6" w:rsidRPr="00B31F52" w:rsidRDefault="00380528" w:rsidP="00B31F52">
                        <w:pPr>
                          <w:spacing w:line="240" w:lineRule="auto"/>
                          <w:ind w:right="210" w:firstLine="715"/>
                          <w:jc w:val="both"/>
                          <w:rPr>
                            <w:b/>
                            <w:color w:val="auto"/>
                            <w:sz w:val="16"/>
                            <w:szCs w:val="16"/>
                          </w:rPr>
                        </w:pPr>
                        <w:r w:rsidRPr="00B31F52">
                          <w:rPr>
                            <w:b/>
                            <w:color w:val="auto"/>
                            <w:sz w:val="16"/>
                            <w:szCs w:val="16"/>
                          </w:rPr>
                          <w:t xml:space="preserve">Physical: </w:t>
                        </w:r>
                      </w:p>
                      <w:p w14:paraId="7DA30E80" w14:textId="77777777" w:rsidR="000D4FAA" w:rsidRPr="00B31F52" w:rsidRDefault="00380528" w:rsidP="00B31F52">
                        <w:pPr>
                          <w:pStyle w:val="ListParagraph"/>
                          <w:numPr>
                            <w:ilvl w:val="0"/>
                            <w:numId w:val="7"/>
                          </w:numPr>
                          <w:spacing w:line="240" w:lineRule="auto"/>
                          <w:ind w:right="210" w:hanging="180"/>
                          <w:jc w:val="both"/>
                          <w:rPr>
                            <w:b/>
                            <w:color w:val="auto"/>
                            <w:sz w:val="16"/>
                            <w:szCs w:val="16"/>
                          </w:rPr>
                        </w:pPr>
                        <w:r w:rsidRPr="00B31F52">
                          <w:rPr>
                            <w:color w:val="auto"/>
                            <w:sz w:val="16"/>
                            <w:szCs w:val="16"/>
                          </w:rPr>
                          <w:t xml:space="preserve">Unwanted physical contacts (including touching, interference with an individual's normal work movement, unwelcome displays </w:t>
                        </w:r>
                        <w:r w:rsidR="008263C6" w:rsidRPr="00B31F52">
                          <w:rPr>
                            <w:color w:val="auto"/>
                            <w:sz w:val="16"/>
                            <w:szCs w:val="16"/>
                          </w:rPr>
                          <w:t>of romantic</w:t>
                        </w:r>
                        <w:r w:rsidRPr="00B31F52">
                          <w:rPr>
                            <w:color w:val="auto"/>
                            <w:sz w:val="16"/>
                            <w:szCs w:val="16"/>
                          </w:rPr>
                          <w:t xml:space="preserve"> or sexual affection, aggressive physical contact or assault</w:t>
                        </w:r>
                        <w:r w:rsidR="008263C6" w:rsidRPr="00B31F52">
                          <w:rPr>
                            <w:color w:val="auto"/>
                            <w:sz w:val="16"/>
                            <w:szCs w:val="16"/>
                          </w:rPr>
                          <w:t>)</w:t>
                        </w:r>
                        <w:r w:rsidR="00B31F52">
                          <w:rPr>
                            <w:color w:val="auto"/>
                            <w:sz w:val="16"/>
                            <w:szCs w:val="16"/>
                          </w:rPr>
                          <w:t>.</w:t>
                        </w:r>
                      </w:p>
                    </w:tc>
                  </w:tr>
                </w:tbl>
                <w:p w14:paraId="34000B09" w14:textId="77777777" w:rsidR="00F11236" w:rsidRPr="003E4B15" w:rsidRDefault="00F11236" w:rsidP="002C7721">
                  <w:pPr>
                    <w:rPr>
                      <w:color w:val="auto"/>
                      <w:sz w:val="15"/>
                      <w:szCs w:val="15"/>
                    </w:rPr>
                  </w:pPr>
                </w:p>
                <w:p w14:paraId="00B43436" w14:textId="77777777" w:rsidR="00F11236" w:rsidRPr="003E4B15" w:rsidRDefault="00F11236" w:rsidP="002C7721">
                  <w:pPr>
                    <w:rPr>
                      <w:color w:val="auto"/>
                      <w:sz w:val="15"/>
                      <w:szCs w:val="15"/>
                    </w:rPr>
                  </w:pPr>
                </w:p>
                <w:p w14:paraId="1C43AA3A" w14:textId="77777777" w:rsidR="00F11236" w:rsidRPr="003E4B15" w:rsidRDefault="00F11236" w:rsidP="002C7721">
                  <w:pPr>
                    <w:rPr>
                      <w:color w:val="auto"/>
                      <w:sz w:val="15"/>
                      <w:szCs w:val="15"/>
                    </w:rPr>
                  </w:pPr>
                </w:p>
              </w:tc>
            </w:tr>
          </w:tbl>
          <w:p w14:paraId="1A44E754" w14:textId="77777777" w:rsidR="00F11236" w:rsidRPr="003E4B15" w:rsidRDefault="00F11236" w:rsidP="00460532">
            <w:pPr>
              <w:pStyle w:val="TOC1"/>
              <w:rPr>
                <w:sz w:val="15"/>
                <w:szCs w:val="15"/>
              </w:rPr>
            </w:pPr>
            <w:r w:rsidRPr="003E4B15">
              <w:rPr>
                <w:sz w:val="15"/>
                <w:szCs w:val="15"/>
              </w:rPr>
              <w:t>1</w:t>
            </w:r>
          </w:p>
        </w:tc>
        <w:tc>
          <w:tcPr>
            <w:tcW w:w="6" w:type="dxa"/>
          </w:tcPr>
          <w:p w14:paraId="606B4613" w14:textId="77777777" w:rsidR="00F11236" w:rsidRPr="00460532" w:rsidRDefault="00F11236">
            <w:pPr>
              <w:pStyle w:val="NoSpacing"/>
              <w:rPr>
                <w:sz w:val="14"/>
                <w:szCs w:val="14"/>
              </w:rPr>
            </w:pPr>
          </w:p>
        </w:tc>
        <w:tc>
          <w:tcPr>
            <w:tcW w:w="6912" w:type="dxa"/>
            <w:gridSpan w:val="3"/>
          </w:tcPr>
          <w:tbl>
            <w:tblPr>
              <w:tblW w:w="7321" w:type="dxa"/>
              <w:tblInd w:w="293" w:type="dxa"/>
              <w:tblLayout w:type="fixed"/>
              <w:tblCellMar>
                <w:left w:w="0" w:type="dxa"/>
                <w:right w:w="144" w:type="dxa"/>
              </w:tblCellMar>
              <w:tblLook w:val="04A0" w:firstRow="1" w:lastRow="0" w:firstColumn="1" w:lastColumn="0" w:noHBand="0" w:noVBand="1"/>
              <w:tblDescription w:val="Photo with item description"/>
            </w:tblPr>
            <w:tblGrid>
              <w:gridCol w:w="7321"/>
            </w:tblGrid>
            <w:tr w:rsidR="00F11236" w:rsidRPr="00460532" w14:paraId="72A6492E" w14:textId="77777777" w:rsidTr="00381BC9">
              <w:trPr>
                <w:trHeight w:val="2799"/>
              </w:trPr>
              <w:tc>
                <w:tcPr>
                  <w:tcW w:w="7321" w:type="dxa"/>
                </w:tcPr>
                <w:p w14:paraId="0E6C2876" w14:textId="77777777" w:rsidR="00F0695A" w:rsidRDefault="00F0695A" w:rsidP="002A5C16">
                  <w:pPr>
                    <w:ind w:right="885"/>
                    <w:jc w:val="both"/>
                    <w:rPr>
                      <w:color w:val="auto"/>
                      <w:sz w:val="14"/>
                      <w:szCs w:val="14"/>
                    </w:rPr>
                  </w:pPr>
                </w:p>
                <w:p w14:paraId="7C216A5E" w14:textId="77777777" w:rsidR="00300FD5" w:rsidRPr="008263C6" w:rsidRDefault="00300FD5" w:rsidP="00300FD5">
                  <w:pPr>
                    <w:jc w:val="center"/>
                    <w:rPr>
                      <w:b/>
                      <w:color w:val="auto"/>
                      <w:sz w:val="18"/>
                      <w:szCs w:val="18"/>
                    </w:rPr>
                  </w:pPr>
                  <w:r w:rsidRPr="008263C6">
                    <w:rPr>
                      <w:b/>
                      <w:color w:val="auto"/>
                      <w:sz w:val="18"/>
                      <w:szCs w:val="18"/>
                    </w:rPr>
                    <w:t>Resources</w:t>
                  </w:r>
                </w:p>
                <w:p w14:paraId="6B33733B" w14:textId="28FA97C1" w:rsidR="00300FD5" w:rsidRDefault="00300FD5" w:rsidP="00300FD5">
                  <w:pPr>
                    <w:spacing w:after="0"/>
                    <w:ind w:left="170"/>
                    <w:jc w:val="center"/>
                    <w:rPr>
                      <w:b/>
                      <w:color w:val="auto"/>
                      <w:sz w:val="18"/>
                      <w:szCs w:val="18"/>
                    </w:rPr>
                  </w:pPr>
                </w:p>
                <w:p w14:paraId="309C877A" w14:textId="00062E4A" w:rsidR="00300FD5" w:rsidRDefault="00300FD5" w:rsidP="00300FD5">
                  <w:pPr>
                    <w:spacing w:after="0"/>
                    <w:ind w:left="170"/>
                    <w:jc w:val="center"/>
                    <w:rPr>
                      <w:b/>
                      <w:color w:val="auto"/>
                      <w:sz w:val="18"/>
                      <w:szCs w:val="18"/>
                    </w:rPr>
                  </w:pPr>
                </w:p>
                <w:p w14:paraId="082A6DA1" w14:textId="77777777" w:rsidR="00300FD5" w:rsidRDefault="00300FD5" w:rsidP="00300FD5">
                  <w:pPr>
                    <w:spacing w:after="0"/>
                    <w:ind w:left="170"/>
                    <w:rPr>
                      <w:b/>
                      <w:color w:val="auto"/>
                      <w:sz w:val="18"/>
                      <w:szCs w:val="18"/>
                    </w:rPr>
                  </w:pPr>
                </w:p>
                <w:p w14:paraId="79B6ACA8" w14:textId="6C3394B6" w:rsidR="00300FD5" w:rsidRPr="00300FD5" w:rsidRDefault="00300FD5" w:rsidP="00300FD5">
                  <w:pPr>
                    <w:pStyle w:val="ListParagraph"/>
                    <w:numPr>
                      <w:ilvl w:val="0"/>
                      <w:numId w:val="4"/>
                    </w:numPr>
                    <w:spacing w:after="0"/>
                    <w:jc w:val="center"/>
                    <w:rPr>
                      <w:b/>
                      <w:color w:val="auto"/>
                      <w:sz w:val="18"/>
                      <w:szCs w:val="18"/>
                    </w:rPr>
                  </w:pPr>
                  <w:r w:rsidRPr="00300FD5">
                    <w:rPr>
                      <w:b/>
                      <w:color w:val="auto"/>
                      <w:sz w:val="18"/>
                      <w:szCs w:val="18"/>
                    </w:rPr>
                    <w:t>Human Rights Issues in Private Employment</w:t>
                  </w:r>
                </w:p>
                <w:p w14:paraId="700A9141" w14:textId="4C93E9EE" w:rsidR="00300FD5" w:rsidRDefault="00300FD5" w:rsidP="00300FD5">
                  <w:pPr>
                    <w:spacing w:after="0"/>
                    <w:jc w:val="center"/>
                    <w:rPr>
                      <w:color w:val="auto"/>
                      <w:sz w:val="18"/>
                      <w:szCs w:val="18"/>
                    </w:rPr>
                  </w:pPr>
                  <w:r w:rsidRPr="008263C6">
                    <w:rPr>
                      <w:color w:val="auto"/>
                      <w:sz w:val="18"/>
                      <w:szCs w:val="18"/>
                    </w:rPr>
                    <w:t>Office Addressing Human Rights Issues</w:t>
                  </w:r>
                </w:p>
                <w:p w14:paraId="60735DED" w14:textId="61822A46" w:rsidR="00300FD5" w:rsidRDefault="00300FD5" w:rsidP="00300FD5">
                  <w:pPr>
                    <w:spacing w:after="0"/>
                    <w:jc w:val="center"/>
                    <w:rPr>
                      <w:color w:val="auto"/>
                      <w:sz w:val="18"/>
                      <w:szCs w:val="18"/>
                    </w:rPr>
                  </w:pPr>
                  <w:r w:rsidRPr="008263C6">
                    <w:rPr>
                      <w:color w:val="auto"/>
                      <w:sz w:val="18"/>
                      <w:szCs w:val="18"/>
                    </w:rPr>
                    <w:t>in Private Employment in the State of Florida</w:t>
                  </w:r>
                </w:p>
                <w:p w14:paraId="44E73BEB" w14:textId="77777777" w:rsidR="00300FD5" w:rsidRDefault="00300FD5" w:rsidP="00300FD5">
                  <w:pPr>
                    <w:spacing w:after="0"/>
                    <w:jc w:val="center"/>
                    <w:rPr>
                      <w:color w:val="auto"/>
                      <w:sz w:val="18"/>
                      <w:szCs w:val="18"/>
                    </w:rPr>
                  </w:pPr>
                </w:p>
                <w:p w14:paraId="75F272A5" w14:textId="599C9EF6" w:rsidR="00300FD5" w:rsidRDefault="00300FD5" w:rsidP="00300FD5">
                  <w:pPr>
                    <w:spacing w:after="0"/>
                    <w:jc w:val="center"/>
                    <w:rPr>
                      <w:color w:val="auto"/>
                      <w:sz w:val="18"/>
                      <w:szCs w:val="18"/>
                    </w:rPr>
                  </w:pPr>
                  <w:r w:rsidRPr="008263C6">
                    <w:rPr>
                      <w:color w:val="auto"/>
                      <w:sz w:val="18"/>
                      <w:szCs w:val="18"/>
                    </w:rPr>
                    <w:t>Florida Commission on Human Relations</w:t>
                  </w:r>
                </w:p>
                <w:p w14:paraId="712520B2" w14:textId="688B33E8" w:rsidR="00300FD5" w:rsidRDefault="00300FD5" w:rsidP="00300FD5">
                  <w:pPr>
                    <w:spacing w:after="0"/>
                    <w:jc w:val="center"/>
                    <w:rPr>
                      <w:color w:val="auto"/>
                      <w:sz w:val="18"/>
                      <w:szCs w:val="18"/>
                    </w:rPr>
                  </w:pPr>
                  <w:r w:rsidRPr="008263C6">
                    <w:rPr>
                      <w:color w:val="auto"/>
                      <w:sz w:val="18"/>
                      <w:szCs w:val="18"/>
                    </w:rPr>
                    <w:t>2009 Apalachee Parkway, Suite 200</w:t>
                  </w:r>
                </w:p>
                <w:p w14:paraId="38643723" w14:textId="3F5344BE" w:rsidR="00300FD5" w:rsidRDefault="00300FD5" w:rsidP="00300FD5">
                  <w:pPr>
                    <w:spacing w:after="0"/>
                    <w:jc w:val="center"/>
                    <w:rPr>
                      <w:color w:val="auto"/>
                      <w:sz w:val="18"/>
                      <w:szCs w:val="18"/>
                    </w:rPr>
                  </w:pPr>
                  <w:r w:rsidRPr="008263C6">
                    <w:rPr>
                      <w:color w:val="auto"/>
                      <w:sz w:val="18"/>
                      <w:szCs w:val="18"/>
                    </w:rPr>
                    <w:t>Tallahassee, FL 32301</w:t>
                  </w:r>
                </w:p>
                <w:p w14:paraId="77A417E6" w14:textId="77777777" w:rsidR="00300FD5" w:rsidRDefault="00300FD5" w:rsidP="00300FD5">
                  <w:pPr>
                    <w:spacing w:after="0"/>
                    <w:jc w:val="center"/>
                    <w:rPr>
                      <w:color w:val="auto"/>
                      <w:sz w:val="18"/>
                      <w:szCs w:val="18"/>
                    </w:rPr>
                  </w:pPr>
                  <w:r w:rsidRPr="008263C6">
                    <w:rPr>
                      <w:color w:val="auto"/>
                      <w:sz w:val="18"/>
                      <w:szCs w:val="18"/>
                    </w:rPr>
                    <w:t>In FL: (850) 488-7082</w:t>
                  </w:r>
                </w:p>
                <w:p w14:paraId="6D35B8C1" w14:textId="7880F15B" w:rsidR="00300FD5" w:rsidRDefault="00300FD5" w:rsidP="00300FD5">
                  <w:pPr>
                    <w:spacing w:after="0"/>
                    <w:jc w:val="center"/>
                    <w:rPr>
                      <w:color w:val="auto"/>
                      <w:sz w:val="18"/>
                      <w:szCs w:val="18"/>
                    </w:rPr>
                  </w:pPr>
                  <w:r w:rsidRPr="008263C6">
                    <w:rPr>
                      <w:color w:val="auto"/>
                      <w:sz w:val="18"/>
                      <w:szCs w:val="18"/>
                    </w:rPr>
                    <w:t>Tel: (800) 342-8170</w:t>
                  </w:r>
                </w:p>
                <w:p w14:paraId="40FDBB06" w14:textId="05B82314" w:rsidR="00300FD5" w:rsidRDefault="00300FD5" w:rsidP="00300FD5">
                  <w:pPr>
                    <w:spacing w:after="0"/>
                    <w:jc w:val="center"/>
                    <w:rPr>
                      <w:color w:val="auto"/>
                      <w:sz w:val="18"/>
                      <w:szCs w:val="18"/>
                    </w:rPr>
                  </w:pPr>
                  <w:r w:rsidRPr="008263C6">
                    <w:rPr>
                      <w:color w:val="auto"/>
                      <w:sz w:val="18"/>
                      <w:szCs w:val="18"/>
                    </w:rPr>
                    <w:t>Fax: (850) 488-5291</w:t>
                  </w:r>
                </w:p>
                <w:p w14:paraId="60FCB935" w14:textId="042662DA" w:rsidR="00300FD5" w:rsidRDefault="00300FD5" w:rsidP="00300FD5">
                  <w:pPr>
                    <w:spacing w:after="0"/>
                    <w:jc w:val="center"/>
                    <w:rPr>
                      <w:color w:val="auto"/>
                      <w:sz w:val="18"/>
                      <w:szCs w:val="18"/>
                    </w:rPr>
                  </w:pPr>
                  <w:r w:rsidRPr="008263C6">
                    <w:rPr>
                      <w:color w:val="auto"/>
                      <w:sz w:val="18"/>
                      <w:szCs w:val="18"/>
                    </w:rPr>
                    <w:t>TTY: (800) 955-8771</w:t>
                  </w:r>
                </w:p>
                <w:p w14:paraId="6658FD5F" w14:textId="5A5A12E6" w:rsidR="00F0695A" w:rsidRDefault="00300FD5" w:rsidP="00300FD5">
                  <w:pPr>
                    <w:pStyle w:val="ListParagraph"/>
                    <w:ind w:right="885"/>
                    <w:jc w:val="center"/>
                    <w:rPr>
                      <w:color w:val="auto"/>
                      <w:sz w:val="14"/>
                      <w:szCs w:val="14"/>
                    </w:rPr>
                  </w:pPr>
                  <w:r>
                    <w:rPr>
                      <w:color w:val="auto"/>
                      <w:sz w:val="18"/>
                      <w:szCs w:val="18"/>
                    </w:rPr>
                    <w:t>http://fchr.</w:t>
                  </w:r>
                  <w:r w:rsidRPr="008263C6">
                    <w:rPr>
                      <w:color w:val="auto"/>
                      <w:sz w:val="18"/>
                      <w:szCs w:val="18"/>
                    </w:rPr>
                    <w:t>state.fl.us</w:t>
                  </w:r>
                </w:p>
                <w:p w14:paraId="6958B193" w14:textId="5EBC7B6D" w:rsidR="002A5C16" w:rsidRDefault="002A5C16" w:rsidP="00F0695A">
                  <w:pPr>
                    <w:pStyle w:val="ListParagraph"/>
                    <w:ind w:right="885"/>
                    <w:jc w:val="both"/>
                    <w:rPr>
                      <w:color w:val="auto"/>
                      <w:sz w:val="14"/>
                      <w:szCs w:val="14"/>
                    </w:rPr>
                  </w:pPr>
                </w:p>
                <w:p w14:paraId="7FD7E618" w14:textId="18A32B1F" w:rsidR="00300FD5" w:rsidRDefault="00300FD5" w:rsidP="00F0695A">
                  <w:pPr>
                    <w:pStyle w:val="ListParagraph"/>
                    <w:ind w:right="885"/>
                    <w:jc w:val="both"/>
                    <w:rPr>
                      <w:color w:val="auto"/>
                      <w:sz w:val="14"/>
                      <w:szCs w:val="14"/>
                    </w:rPr>
                  </w:pPr>
                </w:p>
                <w:p w14:paraId="46B9F63D" w14:textId="672861EB" w:rsidR="00300FD5" w:rsidRDefault="00300FD5" w:rsidP="00F0695A">
                  <w:pPr>
                    <w:pStyle w:val="ListParagraph"/>
                    <w:ind w:right="885"/>
                    <w:jc w:val="both"/>
                    <w:rPr>
                      <w:color w:val="auto"/>
                      <w:sz w:val="14"/>
                      <w:szCs w:val="14"/>
                    </w:rPr>
                  </w:pPr>
                </w:p>
                <w:p w14:paraId="13415375" w14:textId="4C2B763C" w:rsidR="00300FD5" w:rsidRDefault="00300FD5" w:rsidP="00F0695A">
                  <w:pPr>
                    <w:pStyle w:val="ListParagraph"/>
                    <w:ind w:right="885"/>
                    <w:jc w:val="both"/>
                    <w:rPr>
                      <w:color w:val="auto"/>
                      <w:sz w:val="14"/>
                      <w:szCs w:val="14"/>
                    </w:rPr>
                  </w:pPr>
                </w:p>
                <w:p w14:paraId="3A63C79F" w14:textId="20EDE0DA" w:rsidR="00300FD5" w:rsidRDefault="00300FD5" w:rsidP="00F0695A">
                  <w:pPr>
                    <w:pStyle w:val="ListParagraph"/>
                    <w:ind w:right="885"/>
                    <w:jc w:val="both"/>
                    <w:rPr>
                      <w:color w:val="auto"/>
                      <w:sz w:val="14"/>
                      <w:szCs w:val="14"/>
                    </w:rPr>
                  </w:pPr>
                </w:p>
                <w:p w14:paraId="60D7C69D" w14:textId="77777777" w:rsidR="00300FD5" w:rsidRDefault="00300FD5" w:rsidP="00F0695A">
                  <w:pPr>
                    <w:pStyle w:val="ListParagraph"/>
                    <w:ind w:right="885"/>
                    <w:jc w:val="both"/>
                    <w:rPr>
                      <w:color w:val="auto"/>
                      <w:sz w:val="14"/>
                      <w:szCs w:val="14"/>
                    </w:rPr>
                  </w:pPr>
                </w:p>
                <w:p w14:paraId="0AA1403A" w14:textId="77777777" w:rsidR="002A5C16" w:rsidRDefault="002A5C16" w:rsidP="00F0695A">
                  <w:pPr>
                    <w:pStyle w:val="ListParagraph"/>
                    <w:ind w:right="885"/>
                    <w:jc w:val="both"/>
                    <w:rPr>
                      <w:color w:val="auto"/>
                      <w:sz w:val="14"/>
                      <w:szCs w:val="14"/>
                    </w:rPr>
                  </w:pPr>
                </w:p>
                <w:p w14:paraId="6729B328" w14:textId="77777777" w:rsidR="002A5C16" w:rsidRDefault="002A5C16" w:rsidP="00F0695A">
                  <w:pPr>
                    <w:pStyle w:val="ListParagraph"/>
                    <w:ind w:right="885"/>
                    <w:jc w:val="both"/>
                    <w:rPr>
                      <w:color w:val="auto"/>
                      <w:sz w:val="14"/>
                      <w:szCs w:val="14"/>
                    </w:rPr>
                  </w:pPr>
                </w:p>
                <w:p w14:paraId="45CAE750" w14:textId="77777777" w:rsidR="002A5C16" w:rsidRDefault="002A5C16" w:rsidP="00F0695A">
                  <w:pPr>
                    <w:pStyle w:val="ListParagraph"/>
                    <w:ind w:right="885"/>
                    <w:jc w:val="both"/>
                    <w:rPr>
                      <w:color w:val="auto"/>
                      <w:sz w:val="14"/>
                      <w:szCs w:val="14"/>
                    </w:rPr>
                  </w:pPr>
                </w:p>
                <w:p w14:paraId="1418C37A" w14:textId="77777777" w:rsidR="002A5C16" w:rsidRDefault="002A5C16" w:rsidP="00F0695A">
                  <w:pPr>
                    <w:pStyle w:val="ListParagraph"/>
                    <w:ind w:right="885"/>
                    <w:jc w:val="both"/>
                    <w:rPr>
                      <w:color w:val="auto"/>
                      <w:sz w:val="14"/>
                      <w:szCs w:val="14"/>
                    </w:rPr>
                  </w:pPr>
                </w:p>
                <w:p w14:paraId="150FE9E0" w14:textId="77777777" w:rsidR="002A5C16" w:rsidRDefault="002A5C16" w:rsidP="00F0695A">
                  <w:pPr>
                    <w:pStyle w:val="ListParagraph"/>
                    <w:ind w:right="885"/>
                    <w:jc w:val="both"/>
                    <w:rPr>
                      <w:color w:val="auto"/>
                      <w:sz w:val="14"/>
                      <w:szCs w:val="14"/>
                    </w:rPr>
                  </w:pPr>
                </w:p>
                <w:p w14:paraId="1E8C05F4" w14:textId="77777777" w:rsidR="002A5C16" w:rsidRDefault="002A5C16" w:rsidP="00F0695A">
                  <w:pPr>
                    <w:pStyle w:val="ListParagraph"/>
                    <w:ind w:right="885"/>
                    <w:jc w:val="both"/>
                    <w:rPr>
                      <w:color w:val="auto"/>
                      <w:sz w:val="14"/>
                      <w:szCs w:val="14"/>
                    </w:rPr>
                  </w:pPr>
                </w:p>
                <w:p w14:paraId="7CCD115E" w14:textId="77777777" w:rsidR="002A5C16" w:rsidRDefault="002A5C16" w:rsidP="00F0695A">
                  <w:pPr>
                    <w:pStyle w:val="ListParagraph"/>
                    <w:ind w:right="885"/>
                    <w:jc w:val="both"/>
                    <w:rPr>
                      <w:color w:val="auto"/>
                      <w:sz w:val="14"/>
                      <w:szCs w:val="14"/>
                    </w:rPr>
                  </w:pPr>
                </w:p>
                <w:p w14:paraId="62203809" w14:textId="77777777" w:rsidR="002A5C16" w:rsidRDefault="002A5C16" w:rsidP="00F0695A">
                  <w:pPr>
                    <w:pStyle w:val="ListParagraph"/>
                    <w:ind w:right="885"/>
                    <w:jc w:val="both"/>
                    <w:rPr>
                      <w:color w:val="auto"/>
                      <w:sz w:val="14"/>
                      <w:szCs w:val="14"/>
                    </w:rPr>
                  </w:pPr>
                </w:p>
                <w:p w14:paraId="091298E6" w14:textId="77777777" w:rsidR="002A5C16" w:rsidRDefault="002A5C16" w:rsidP="00F0695A">
                  <w:pPr>
                    <w:pStyle w:val="ListParagraph"/>
                    <w:ind w:right="885"/>
                    <w:jc w:val="both"/>
                    <w:rPr>
                      <w:color w:val="auto"/>
                      <w:sz w:val="14"/>
                      <w:szCs w:val="14"/>
                    </w:rPr>
                  </w:pPr>
                </w:p>
                <w:p w14:paraId="29806B0D" w14:textId="77777777" w:rsidR="002A5C16" w:rsidRDefault="002A5C16" w:rsidP="00F0695A">
                  <w:pPr>
                    <w:pStyle w:val="ListParagraph"/>
                    <w:ind w:right="885"/>
                    <w:jc w:val="both"/>
                    <w:rPr>
                      <w:color w:val="auto"/>
                      <w:sz w:val="14"/>
                      <w:szCs w:val="14"/>
                    </w:rPr>
                  </w:pPr>
                </w:p>
                <w:p w14:paraId="3E978DBE" w14:textId="77777777" w:rsidR="002A5C16" w:rsidRDefault="002A5C16" w:rsidP="00F0695A">
                  <w:pPr>
                    <w:pStyle w:val="ListParagraph"/>
                    <w:ind w:right="885"/>
                    <w:jc w:val="both"/>
                    <w:rPr>
                      <w:color w:val="auto"/>
                      <w:sz w:val="14"/>
                      <w:szCs w:val="14"/>
                    </w:rPr>
                  </w:pPr>
                </w:p>
                <w:p w14:paraId="57257874" w14:textId="77777777" w:rsidR="002A5C16" w:rsidRDefault="002A5C16" w:rsidP="00F0695A">
                  <w:pPr>
                    <w:pStyle w:val="ListParagraph"/>
                    <w:ind w:right="885"/>
                    <w:jc w:val="both"/>
                    <w:rPr>
                      <w:color w:val="auto"/>
                      <w:sz w:val="14"/>
                      <w:szCs w:val="14"/>
                    </w:rPr>
                  </w:pPr>
                </w:p>
                <w:p w14:paraId="538AF074" w14:textId="77777777" w:rsidR="002A5C16" w:rsidRDefault="002A5C16" w:rsidP="00F0695A">
                  <w:pPr>
                    <w:pStyle w:val="ListParagraph"/>
                    <w:ind w:right="885"/>
                    <w:jc w:val="both"/>
                    <w:rPr>
                      <w:color w:val="auto"/>
                      <w:sz w:val="14"/>
                      <w:szCs w:val="14"/>
                    </w:rPr>
                  </w:pPr>
                </w:p>
                <w:p w14:paraId="143764B7" w14:textId="77777777" w:rsidR="002A5C16" w:rsidRDefault="002A5C16" w:rsidP="00F0695A">
                  <w:pPr>
                    <w:pStyle w:val="ListParagraph"/>
                    <w:ind w:right="885"/>
                    <w:jc w:val="both"/>
                    <w:rPr>
                      <w:color w:val="auto"/>
                      <w:sz w:val="14"/>
                      <w:szCs w:val="14"/>
                    </w:rPr>
                  </w:pPr>
                </w:p>
                <w:p w14:paraId="2C1F7A67" w14:textId="77777777" w:rsidR="002A5C16" w:rsidRDefault="002A5C16" w:rsidP="00F0695A">
                  <w:pPr>
                    <w:pStyle w:val="ListParagraph"/>
                    <w:ind w:right="885"/>
                    <w:jc w:val="both"/>
                    <w:rPr>
                      <w:color w:val="auto"/>
                      <w:sz w:val="14"/>
                      <w:szCs w:val="14"/>
                    </w:rPr>
                  </w:pPr>
                </w:p>
                <w:p w14:paraId="4EA7848E" w14:textId="77777777" w:rsidR="002A5C16" w:rsidRDefault="002A5C16" w:rsidP="00F0695A">
                  <w:pPr>
                    <w:pStyle w:val="ListParagraph"/>
                    <w:ind w:right="885"/>
                    <w:jc w:val="both"/>
                    <w:rPr>
                      <w:color w:val="auto"/>
                      <w:sz w:val="14"/>
                      <w:szCs w:val="14"/>
                    </w:rPr>
                  </w:pPr>
                </w:p>
                <w:p w14:paraId="0B950BD6" w14:textId="77777777" w:rsidR="002A5C16" w:rsidRDefault="002A5C16" w:rsidP="00F0695A">
                  <w:pPr>
                    <w:pStyle w:val="ListParagraph"/>
                    <w:ind w:right="885"/>
                    <w:jc w:val="both"/>
                    <w:rPr>
                      <w:color w:val="auto"/>
                      <w:sz w:val="14"/>
                      <w:szCs w:val="14"/>
                    </w:rPr>
                  </w:pPr>
                </w:p>
                <w:p w14:paraId="6FF3D8D2" w14:textId="77777777" w:rsidR="002A5C16" w:rsidRDefault="002A5C16" w:rsidP="00F0695A">
                  <w:pPr>
                    <w:pStyle w:val="ListParagraph"/>
                    <w:ind w:right="885"/>
                    <w:jc w:val="both"/>
                    <w:rPr>
                      <w:color w:val="auto"/>
                      <w:sz w:val="14"/>
                      <w:szCs w:val="14"/>
                    </w:rPr>
                  </w:pPr>
                </w:p>
                <w:p w14:paraId="78D1E673" w14:textId="77777777" w:rsidR="002A5C16" w:rsidRDefault="002A5C16" w:rsidP="00F0695A">
                  <w:pPr>
                    <w:pStyle w:val="ListParagraph"/>
                    <w:ind w:right="885"/>
                    <w:jc w:val="both"/>
                    <w:rPr>
                      <w:color w:val="auto"/>
                      <w:sz w:val="14"/>
                      <w:szCs w:val="14"/>
                    </w:rPr>
                  </w:pPr>
                </w:p>
                <w:p w14:paraId="2782B4DA" w14:textId="77777777" w:rsidR="002A5C16" w:rsidRDefault="002A5C16" w:rsidP="00F0695A">
                  <w:pPr>
                    <w:pStyle w:val="ListParagraph"/>
                    <w:ind w:right="885"/>
                    <w:jc w:val="both"/>
                    <w:rPr>
                      <w:color w:val="auto"/>
                      <w:sz w:val="14"/>
                      <w:szCs w:val="14"/>
                    </w:rPr>
                  </w:pPr>
                </w:p>
                <w:p w14:paraId="5C60D866" w14:textId="77777777" w:rsidR="002A5C16" w:rsidRDefault="002A5C16" w:rsidP="00F0695A">
                  <w:pPr>
                    <w:pStyle w:val="ListParagraph"/>
                    <w:ind w:right="885"/>
                    <w:jc w:val="both"/>
                    <w:rPr>
                      <w:color w:val="auto"/>
                      <w:sz w:val="14"/>
                      <w:szCs w:val="14"/>
                    </w:rPr>
                  </w:pPr>
                </w:p>
                <w:p w14:paraId="0A5AACA8" w14:textId="77777777" w:rsidR="002A5C16" w:rsidRDefault="002A5C16" w:rsidP="00F0695A">
                  <w:pPr>
                    <w:pStyle w:val="ListParagraph"/>
                    <w:ind w:right="885"/>
                    <w:jc w:val="both"/>
                    <w:rPr>
                      <w:color w:val="auto"/>
                      <w:sz w:val="14"/>
                      <w:szCs w:val="14"/>
                    </w:rPr>
                  </w:pPr>
                </w:p>
                <w:p w14:paraId="539E5636" w14:textId="77777777" w:rsidR="002A5C16" w:rsidRPr="00460532" w:rsidRDefault="002A5C16" w:rsidP="00F0695A">
                  <w:pPr>
                    <w:pStyle w:val="ListParagraph"/>
                    <w:ind w:right="885"/>
                    <w:jc w:val="both"/>
                    <w:rPr>
                      <w:color w:val="auto"/>
                      <w:sz w:val="14"/>
                      <w:szCs w:val="14"/>
                    </w:rPr>
                  </w:pPr>
                </w:p>
                <w:p w14:paraId="7C5E43C2" w14:textId="77777777" w:rsidR="005B7214" w:rsidRDefault="00F0695A" w:rsidP="00F0695A">
                  <w:pPr>
                    <w:ind w:left="360" w:right="885"/>
                    <w:jc w:val="both"/>
                    <w:rPr>
                      <w:color w:val="auto"/>
                      <w:sz w:val="14"/>
                      <w:szCs w:val="14"/>
                    </w:rPr>
                  </w:pPr>
                  <w:r>
                    <w:rPr>
                      <w:color w:val="auto"/>
                      <w:sz w:val="14"/>
                      <w:szCs w:val="14"/>
                    </w:rPr>
                    <w:t xml:space="preserve">                                                                                             </w:t>
                  </w:r>
                </w:p>
                <w:p w14:paraId="475A6A21" w14:textId="77777777" w:rsidR="00F11236" w:rsidRPr="00460532" w:rsidRDefault="005B7214" w:rsidP="00F0695A">
                  <w:pPr>
                    <w:ind w:left="360" w:right="885"/>
                    <w:jc w:val="both"/>
                    <w:rPr>
                      <w:color w:val="auto"/>
                      <w:sz w:val="14"/>
                      <w:szCs w:val="14"/>
                    </w:rPr>
                  </w:pPr>
                  <w:r>
                    <w:rPr>
                      <w:color w:val="auto"/>
                      <w:sz w:val="14"/>
                      <w:szCs w:val="14"/>
                    </w:rPr>
                    <w:t xml:space="preserve">                                                                                       </w:t>
                  </w:r>
                  <w:r w:rsidR="00F0695A">
                    <w:rPr>
                      <w:color w:val="auto"/>
                      <w:sz w:val="14"/>
                      <w:szCs w:val="14"/>
                    </w:rPr>
                    <w:t xml:space="preserve">         </w:t>
                  </w:r>
                  <w:r w:rsidR="00D610C3" w:rsidRPr="00460532">
                    <w:rPr>
                      <w:color w:val="auto"/>
                      <w:sz w:val="14"/>
                      <w:szCs w:val="14"/>
                    </w:rPr>
                    <w:t>10</w:t>
                  </w:r>
                </w:p>
              </w:tc>
            </w:tr>
            <w:tr w:rsidR="00300FD5" w:rsidRPr="00460532" w14:paraId="56D2B25F" w14:textId="77777777" w:rsidTr="00381BC9">
              <w:trPr>
                <w:trHeight w:val="2799"/>
              </w:trPr>
              <w:tc>
                <w:tcPr>
                  <w:tcW w:w="7321" w:type="dxa"/>
                </w:tcPr>
                <w:p w14:paraId="5260636A" w14:textId="77777777" w:rsidR="00300FD5" w:rsidRDefault="00300FD5" w:rsidP="002A5C16">
                  <w:pPr>
                    <w:ind w:right="885"/>
                    <w:jc w:val="both"/>
                    <w:rPr>
                      <w:color w:val="auto"/>
                      <w:sz w:val="14"/>
                      <w:szCs w:val="14"/>
                    </w:rPr>
                  </w:pPr>
                </w:p>
              </w:tc>
            </w:tr>
          </w:tbl>
          <w:p w14:paraId="705257B4" w14:textId="77777777" w:rsidR="00F11236" w:rsidRPr="00460532" w:rsidRDefault="00F11236">
            <w:pPr>
              <w:rPr>
                <w:color w:val="auto"/>
                <w:sz w:val="14"/>
                <w:szCs w:val="14"/>
              </w:rPr>
            </w:pPr>
          </w:p>
        </w:tc>
      </w:tr>
      <w:tr w:rsidR="00810825" w:rsidRPr="00460532" w14:paraId="246961FE" w14:textId="77777777" w:rsidTr="00381BC9">
        <w:trPr>
          <w:gridBefore w:val="1"/>
          <w:wBefore w:w="287" w:type="dxa"/>
          <w:trHeight w:hRule="exact" w:val="10440"/>
        </w:trPr>
        <w:tc>
          <w:tcPr>
            <w:tcW w:w="6385" w:type="dxa"/>
          </w:tcPr>
          <w:p w14:paraId="497AF43E" w14:textId="77777777" w:rsidR="008263C6" w:rsidRPr="008263C6" w:rsidRDefault="002A5C16" w:rsidP="008263C6">
            <w:pPr>
              <w:jc w:val="center"/>
              <w:rPr>
                <w:b/>
                <w:color w:val="auto"/>
                <w:sz w:val="18"/>
                <w:szCs w:val="18"/>
              </w:rPr>
            </w:pPr>
            <w:r w:rsidRPr="008263C6">
              <w:rPr>
                <w:b/>
                <w:color w:val="auto"/>
                <w:sz w:val="18"/>
                <w:szCs w:val="18"/>
              </w:rPr>
              <w:lastRenderedPageBreak/>
              <w:t>Resources</w:t>
            </w:r>
          </w:p>
          <w:p w14:paraId="1DEFCF09" w14:textId="77777777" w:rsidR="005F2E68" w:rsidRPr="005F2E68" w:rsidRDefault="005F2E68" w:rsidP="005F2E68">
            <w:pPr>
              <w:pStyle w:val="ListParagraph"/>
              <w:rPr>
                <w:b/>
                <w:color w:val="auto"/>
                <w:sz w:val="18"/>
                <w:szCs w:val="18"/>
              </w:rPr>
            </w:pPr>
          </w:p>
          <w:p w14:paraId="0CF8DBC6" w14:textId="6F0E9826" w:rsidR="008263C6" w:rsidRPr="008263C6" w:rsidRDefault="008263C6" w:rsidP="0032462D">
            <w:pPr>
              <w:pStyle w:val="ListParagraph"/>
              <w:numPr>
                <w:ilvl w:val="0"/>
                <w:numId w:val="9"/>
              </w:numPr>
              <w:rPr>
                <w:b/>
                <w:color w:val="auto"/>
                <w:sz w:val="18"/>
                <w:szCs w:val="18"/>
              </w:rPr>
            </w:pPr>
            <w:r>
              <w:rPr>
                <w:color w:val="auto"/>
                <w:sz w:val="18"/>
                <w:szCs w:val="18"/>
              </w:rPr>
              <w:t xml:space="preserve"> </w:t>
            </w:r>
            <w:r w:rsidR="002A5C16" w:rsidRPr="008263C6">
              <w:rPr>
                <w:b/>
                <w:color w:val="auto"/>
                <w:sz w:val="18"/>
                <w:szCs w:val="18"/>
              </w:rPr>
              <w:t xml:space="preserve">Equal Employment Opportunity </w:t>
            </w:r>
            <w:r w:rsidRPr="008263C6">
              <w:rPr>
                <w:b/>
                <w:color w:val="auto"/>
                <w:sz w:val="18"/>
                <w:szCs w:val="18"/>
              </w:rPr>
              <w:t>Commission</w:t>
            </w:r>
            <w:r w:rsidR="002A5C16" w:rsidRPr="008263C6">
              <w:rPr>
                <w:b/>
                <w:color w:val="auto"/>
                <w:sz w:val="18"/>
                <w:szCs w:val="18"/>
              </w:rPr>
              <w:t xml:space="preserve"> (EEOC) </w:t>
            </w:r>
          </w:p>
          <w:p w14:paraId="4213E7F6" w14:textId="77777777" w:rsidR="008263C6" w:rsidRDefault="008263C6" w:rsidP="008263C6">
            <w:pPr>
              <w:pStyle w:val="ListParagraph"/>
              <w:rPr>
                <w:color w:val="auto"/>
                <w:sz w:val="18"/>
                <w:szCs w:val="18"/>
              </w:rPr>
            </w:pPr>
          </w:p>
          <w:p w14:paraId="10B6A894" w14:textId="61C68CC3" w:rsidR="008263C6" w:rsidRPr="008263C6" w:rsidRDefault="002A5C16" w:rsidP="005F2E68">
            <w:pPr>
              <w:spacing w:after="0"/>
              <w:jc w:val="center"/>
              <w:rPr>
                <w:b/>
                <w:color w:val="auto"/>
                <w:sz w:val="18"/>
                <w:szCs w:val="18"/>
                <w:u w:val="single"/>
              </w:rPr>
            </w:pPr>
            <w:r w:rsidRPr="008263C6">
              <w:rPr>
                <w:b/>
                <w:color w:val="auto"/>
                <w:sz w:val="18"/>
                <w:szCs w:val="18"/>
                <w:u w:val="single"/>
              </w:rPr>
              <w:t>FEDERAL</w:t>
            </w:r>
          </w:p>
          <w:p w14:paraId="4A6DF1EF" w14:textId="19130875" w:rsidR="008263C6" w:rsidRDefault="002A5C16" w:rsidP="005F2E68">
            <w:pPr>
              <w:spacing w:after="0"/>
              <w:jc w:val="center"/>
              <w:rPr>
                <w:color w:val="auto"/>
                <w:sz w:val="18"/>
                <w:szCs w:val="18"/>
              </w:rPr>
            </w:pPr>
            <w:r w:rsidRPr="008263C6">
              <w:rPr>
                <w:color w:val="auto"/>
                <w:sz w:val="18"/>
                <w:szCs w:val="18"/>
              </w:rPr>
              <w:t>U.S. Equal Employment Opportunity Commission</w:t>
            </w:r>
          </w:p>
          <w:p w14:paraId="76E73231" w14:textId="201FA3E8" w:rsidR="008263C6" w:rsidRDefault="00300FD5" w:rsidP="005F2E68">
            <w:pPr>
              <w:spacing w:after="0"/>
              <w:jc w:val="center"/>
              <w:rPr>
                <w:color w:val="auto"/>
                <w:sz w:val="18"/>
                <w:szCs w:val="18"/>
              </w:rPr>
            </w:pPr>
            <w:r>
              <w:rPr>
                <w:color w:val="auto"/>
                <w:sz w:val="18"/>
                <w:szCs w:val="18"/>
              </w:rPr>
              <w:t>1810</w:t>
            </w:r>
            <w:r w:rsidR="008263C6">
              <w:rPr>
                <w:color w:val="auto"/>
                <w:sz w:val="18"/>
                <w:szCs w:val="18"/>
              </w:rPr>
              <w:t xml:space="preserve"> L Street, N.W.</w:t>
            </w:r>
          </w:p>
          <w:p w14:paraId="1E7D6FDF" w14:textId="77777777" w:rsidR="008263C6" w:rsidRDefault="008263C6" w:rsidP="005F2E68">
            <w:pPr>
              <w:spacing w:after="0"/>
              <w:jc w:val="center"/>
              <w:rPr>
                <w:color w:val="auto"/>
                <w:sz w:val="18"/>
                <w:szCs w:val="18"/>
              </w:rPr>
            </w:pPr>
            <w:r>
              <w:rPr>
                <w:color w:val="auto"/>
                <w:sz w:val="18"/>
                <w:szCs w:val="18"/>
              </w:rPr>
              <w:t>Washington, D.C. 20507</w:t>
            </w:r>
          </w:p>
          <w:p w14:paraId="4D399168" w14:textId="77777777" w:rsidR="008263C6" w:rsidRDefault="002A5C16" w:rsidP="005F2E68">
            <w:pPr>
              <w:spacing w:after="0"/>
              <w:jc w:val="center"/>
              <w:rPr>
                <w:color w:val="auto"/>
                <w:sz w:val="18"/>
                <w:szCs w:val="18"/>
              </w:rPr>
            </w:pPr>
            <w:r w:rsidRPr="008263C6">
              <w:rPr>
                <w:color w:val="auto"/>
                <w:sz w:val="18"/>
                <w:szCs w:val="18"/>
              </w:rPr>
              <w:t>(202) 663-4900 TTY: (202) 663-4494 I (800) 669-4000</w:t>
            </w:r>
          </w:p>
          <w:p w14:paraId="348C22FD" w14:textId="0A382E66" w:rsidR="008263C6" w:rsidRDefault="002A5C16" w:rsidP="005F2E68">
            <w:pPr>
              <w:spacing w:after="0"/>
              <w:jc w:val="center"/>
              <w:rPr>
                <w:color w:val="auto"/>
                <w:sz w:val="18"/>
                <w:szCs w:val="18"/>
              </w:rPr>
            </w:pPr>
            <w:r w:rsidRPr="008263C6">
              <w:rPr>
                <w:color w:val="auto"/>
                <w:sz w:val="18"/>
                <w:szCs w:val="18"/>
              </w:rPr>
              <w:t>http://www.eeoc.gov</w:t>
            </w:r>
          </w:p>
          <w:p w14:paraId="7F272670" w14:textId="77777777" w:rsidR="008263C6" w:rsidRDefault="008263C6" w:rsidP="005F2E68">
            <w:pPr>
              <w:spacing w:after="0"/>
              <w:jc w:val="center"/>
              <w:rPr>
                <w:color w:val="auto"/>
                <w:sz w:val="18"/>
                <w:szCs w:val="18"/>
              </w:rPr>
            </w:pPr>
          </w:p>
          <w:p w14:paraId="1BFA916C" w14:textId="2858B3E2" w:rsidR="008263C6" w:rsidRPr="008263C6" w:rsidRDefault="002A5C16" w:rsidP="005F2E68">
            <w:pPr>
              <w:spacing w:after="0"/>
              <w:jc w:val="center"/>
              <w:rPr>
                <w:b/>
                <w:color w:val="auto"/>
                <w:sz w:val="18"/>
                <w:szCs w:val="18"/>
                <w:u w:val="single"/>
              </w:rPr>
            </w:pPr>
            <w:r w:rsidRPr="008263C6">
              <w:rPr>
                <w:b/>
                <w:color w:val="auto"/>
                <w:sz w:val="18"/>
                <w:szCs w:val="18"/>
                <w:u w:val="single"/>
              </w:rPr>
              <w:t>DISTRICT OFFICE</w:t>
            </w:r>
          </w:p>
          <w:p w14:paraId="76A9A416" w14:textId="77777777" w:rsidR="008263C6" w:rsidRDefault="002A5C16" w:rsidP="00300FD5">
            <w:pPr>
              <w:spacing w:after="0"/>
              <w:jc w:val="both"/>
              <w:rPr>
                <w:color w:val="auto"/>
                <w:sz w:val="18"/>
                <w:szCs w:val="18"/>
              </w:rPr>
            </w:pPr>
            <w:r w:rsidRPr="008263C6">
              <w:rPr>
                <w:b/>
                <w:color w:val="auto"/>
                <w:sz w:val="18"/>
                <w:szCs w:val="18"/>
              </w:rPr>
              <w:t xml:space="preserve">Miami </w:t>
            </w:r>
            <w:r w:rsidR="008263C6" w:rsidRPr="008263C6">
              <w:rPr>
                <w:b/>
                <w:color w:val="auto"/>
                <w:sz w:val="18"/>
                <w:szCs w:val="18"/>
              </w:rPr>
              <w:t>District</w:t>
            </w:r>
            <w:r w:rsidRPr="008263C6">
              <w:rPr>
                <w:b/>
                <w:color w:val="auto"/>
                <w:sz w:val="18"/>
                <w:szCs w:val="18"/>
              </w:rPr>
              <w:t xml:space="preserve"> </w:t>
            </w:r>
            <w:r w:rsidR="008263C6" w:rsidRPr="008263C6">
              <w:rPr>
                <w:b/>
                <w:color w:val="auto"/>
                <w:sz w:val="18"/>
                <w:szCs w:val="18"/>
              </w:rPr>
              <w:t>Office</w:t>
            </w:r>
            <w:r w:rsidRPr="008263C6">
              <w:rPr>
                <w:color w:val="auto"/>
                <w:sz w:val="18"/>
                <w:szCs w:val="18"/>
              </w:rPr>
              <w:t xml:space="preserve"> (The Miami District Office has jurisdiction over the State of Florida, Counties of Alachua, Baker, Bradford, Brevard, Broward, Charlotte, Citrus, Clay, Collier, Columbia, Desoto, Dixie, Duval, Flagler, Gilchrist, Glades, Gadsden, Hamilton, Hardee, Hendry, Hernando, Highlands, Hillsborough, Indian River, Jefferson, Lafayette, Lake, Lee, Leon, Levy, Madison. Manatee, Marion, Martin, Miami Dade, Monroe, Nassau, Okeechobee, Orange, Osceola, Palm Beach, Pasco, Pinellas, Polk, Putnam, Sarasota, Seminole, St. Johns, St. Lucie, Sumter, Suwannee, Taylor, Union, Volusia, and Wakulla, and the Commonwealth of Puerto Rico and the U.S. Virgin Islands.)</w:t>
            </w:r>
          </w:p>
          <w:p w14:paraId="6508E79C" w14:textId="6DF99ABF" w:rsidR="008263C6" w:rsidRDefault="002A5C16" w:rsidP="005F2E68">
            <w:pPr>
              <w:spacing w:after="0"/>
              <w:jc w:val="center"/>
              <w:rPr>
                <w:color w:val="auto"/>
                <w:sz w:val="18"/>
                <w:szCs w:val="18"/>
              </w:rPr>
            </w:pPr>
            <w:r w:rsidRPr="008263C6">
              <w:rPr>
                <w:color w:val="auto"/>
                <w:sz w:val="18"/>
                <w:szCs w:val="18"/>
              </w:rPr>
              <w:t>One Biscayne Tower</w:t>
            </w:r>
          </w:p>
          <w:p w14:paraId="21AA432F" w14:textId="1BB293B1" w:rsidR="008263C6" w:rsidRDefault="002A5C16" w:rsidP="005F2E68">
            <w:pPr>
              <w:spacing w:after="0"/>
              <w:jc w:val="center"/>
              <w:rPr>
                <w:color w:val="auto"/>
                <w:sz w:val="18"/>
                <w:szCs w:val="18"/>
              </w:rPr>
            </w:pPr>
            <w:r w:rsidRPr="008263C6">
              <w:rPr>
                <w:color w:val="auto"/>
                <w:sz w:val="18"/>
                <w:szCs w:val="18"/>
              </w:rPr>
              <w:t>2 South Biscayne Boulevard, Suite 2700</w:t>
            </w:r>
          </w:p>
          <w:p w14:paraId="1BE0310D" w14:textId="2CD89BFC" w:rsidR="008263C6" w:rsidRDefault="002A5C16" w:rsidP="005F2E68">
            <w:pPr>
              <w:spacing w:after="0"/>
              <w:jc w:val="center"/>
              <w:rPr>
                <w:color w:val="auto"/>
                <w:sz w:val="18"/>
                <w:szCs w:val="18"/>
              </w:rPr>
            </w:pPr>
            <w:r w:rsidRPr="008263C6">
              <w:rPr>
                <w:color w:val="auto"/>
                <w:sz w:val="18"/>
                <w:szCs w:val="18"/>
              </w:rPr>
              <w:t>Miami, FL33131</w:t>
            </w:r>
          </w:p>
          <w:p w14:paraId="02C68470" w14:textId="0CE4CC3F" w:rsidR="008263C6" w:rsidRDefault="008263C6" w:rsidP="005F2E68">
            <w:pPr>
              <w:spacing w:after="0"/>
              <w:jc w:val="center"/>
              <w:rPr>
                <w:color w:val="auto"/>
                <w:sz w:val="18"/>
                <w:szCs w:val="18"/>
              </w:rPr>
            </w:pPr>
            <w:r>
              <w:rPr>
                <w:color w:val="auto"/>
                <w:sz w:val="18"/>
                <w:szCs w:val="18"/>
              </w:rPr>
              <w:t>1</w:t>
            </w:r>
            <w:r w:rsidR="002A5C16" w:rsidRPr="008263C6">
              <w:rPr>
                <w:color w:val="auto"/>
                <w:sz w:val="18"/>
                <w:szCs w:val="18"/>
              </w:rPr>
              <w:t>-800-669-4000</w:t>
            </w:r>
          </w:p>
          <w:p w14:paraId="14D35F75" w14:textId="407C3B1E" w:rsidR="008263C6" w:rsidRDefault="002A5C16" w:rsidP="005F2E68">
            <w:pPr>
              <w:spacing w:after="0"/>
              <w:jc w:val="center"/>
              <w:rPr>
                <w:color w:val="auto"/>
                <w:sz w:val="18"/>
                <w:szCs w:val="18"/>
              </w:rPr>
            </w:pPr>
            <w:r w:rsidRPr="008263C6">
              <w:rPr>
                <w:color w:val="auto"/>
                <w:sz w:val="18"/>
                <w:szCs w:val="18"/>
              </w:rPr>
              <w:t>FAX:305-808-1855</w:t>
            </w:r>
          </w:p>
          <w:p w14:paraId="0C01C9C6" w14:textId="78F4CA82" w:rsidR="008263C6" w:rsidRDefault="002A5C16" w:rsidP="005F2E68">
            <w:pPr>
              <w:spacing w:after="0"/>
              <w:jc w:val="center"/>
              <w:rPr>
                <w:color w:val="auto"/>
                <w:sz w:val="18"/>
                <w:szCs w:val="18"/>
              </w:rPr>
            </w:pPr>
            <w:r w:rsidRPr="008263C6">
              <w:rPr>
                <w:color w:val="auto"/>
                <w:sz w:val="18"/>
                <w:szCs w:val="18"/>
              </w:rPr>
              <w:t>TTY: l-800-669-6820</w:t>
            </w:r>
          </w:p>
          <w:p w14:paraId="3BA6793C" w14:textId="77777777" w:rsidR="008263C6" w:rsidRDefault="008263C6" w:rsidP="008263C6">
            <w:pPr>
              <w:spacing w:after="0"/>
              <w:rPr>
                <w:color w:val="auto"/>
                <w:sz w:val="18"/>
                <w:szCs w:val="18"/>
              </w:rPr>
            </w:pPr>
          </w:p>
          <w:p w14:paraId="4FD5E6BF" w14:textId="714B883E" w:rsidR="00810825" w:rsidRPr="008263C6" w:rsidRDefault="00810825" w:rsidP="008263C6">
            <w:pPr>
              <w:spacing w:after="0"/>
              <w:rPr>
                <w:color w:val="auto"/>
                <w:sz w:val="18"/>
                <w:szCs w:val="18"/>
              </w:rPr>
            </w:pPr>
          </w:p>
        </w:tc>
        <w:tc>
          <w:tcPr>
            <w:tcW w:w="1231" w:type="dxa"/>
            <w:gridSpan w:val="3"/>
          </w:tcPr>
          <w:p w14:paraId="5C020ABF" w14:textId="77777777" w:rsidR="00810825" w:rsidRPr="00460532" w:rsidRDefault="00810825">
            <w:pPr>
              <w:pStyle w:val="NoSpacing"/>
              <w:rPr>
                <w:sz w:val="14"/>
                <w:szCs w:val="14"/>
              </w:rPr>
            </w:pPr>
          </w:p>
        </w:tc>
        <w:tc>
          <w:tcPr>
            <w:tcW w:w="6587" w:type="dxa"/>
            <w:gridSpan w:val="2"/>
          </w:tcPr>
          <w:p w14:paraId="556327AA" w14:textId="77777777" w:rsidR="00810825" w:rsidRPr="0062408D" w:rsidRDefault="002A5C16" w:rsidP="0062408D">
            <w:pPr>
              <w:pStyle w:val="Heading2"/>
              <w:spacing w:before="0" w:line="240" w:lineRule="auto"/>
              <w:jc w:val="center"/>
              <w:rPr>
                <w:color w:val="auto"/>
                <w:sz w:val="15"/>
                <w:szCs w:val="15"/>
              </w:rPr>
            </w:pPr>
            <w:r w:rsidRPr="0062408D">
              <w:rPr>
                <w:color w:val="auto"/>
                <w:sz w:val="15"/>
                <w:szCs w:val="15"/>
              </w:rPr>
              <w:t xml:space="preserve">Sexual Harassment </w:t>
            </w:r>
            <w:r w:rsidR="00973436" w:rsidRPr="0062408D">
              <w:rPr>
                <w:color w:val="auto"/>
                <w:sz w:val="15"/>
                <w:szCs w:val="15"/>
              </w:rPr>
              <w:t>Policy</w:t>
            </w:r>
          </w:p>
          <w:tbl>
            <w:tblPr>
              <w:tblW w:w="0" w:type="auto"/>
              <w:tblLayout w:type="fixed"/>
              <w:tblCellMar>
                <w:left w:w="0" w:type="dxa"/>
                <w:right w:w="144" w:type="dxa"/>
              </w:tblCellMar>
              <w:tblLook w:val="04A0" w:firstRow="1" w:lastRow="0" w:firstColumn="1" w:lastColumn="0" w:noHBand="0" w:noVBand="1"/>
              <w:tblDescription w:val="Photo with item description"/>
            </w:tblPr>
            <w:tblGrid>
              <w:gridCol w:w="210"/>
              <w:gridCol w:w="6105"/>
              <w:gridCol w:w="177"/>
            </w:tblGrid>
            <w:tr w:rsidR="002A5C16" w:rsidRPr="0062408D" w14:paraId="5D0C727C" w14:textId="77777777" w:rsidTr="00861E2B">
              <w:trPr>
                <w:gridAfter w:val="1"/>
                <w:wAfter w:w="177" w:type="dxa"/>
              </w:trPr>
              <w:tc>
                <w:tcPr>
                  <w:tcW w:w="6315" w:type="dxa"/>
                  <w:gridSpan w:val="2"/>
                </w:tcPr>
                <w:p w14:paraId="57F57C46" w14:textId="77777777" w:rsidR="0062408D" w:rsidRPr="0062408D" w:rsidRDefault="002A5C16" w:rsidP="0062408D">
                  <w:pPr>
                    <w:spacing w:line="240" w:lineRule="auto"/>
                    <w:ind w:firstLine="732"/>
                    <w:jc w:val="both"/>
                    <w:rPr>
                      <w:b/>
                      <w:color w:val="auto"/>
                      <w:sz w:val="15"/>
                      <w:szCs w:val="15"/>
                    </w:rPr>
                  </w:pPr>
                  <w:r w:rsidRPr="0062408D">
                    <w:rPr>
                      <w:b/>
                      <w:color w:val="auto"/>
                      <w:sz w:val="15"/>
                      <w:szCs w:val="15"/>
                    </w:rPr>
                    <w:t>Other:</w:t>
                  </w:r>
                </w:p>
                <w:p w14:paraId="7FAD6942" w14:textId="77777777" w:rsidR="002B6598" w:rsidRPr="0062408D" w:rsidRDefault="008263C6" w:rsidP="0062408D">
                  <w:pPr>
                    <w:pStyle w:val="ListParagraph"/>
                    <w:numPr>
                      <w:ilvl w:val="0"/>
                      <w:numId w:val="7"/>
                    </w:numPr>
                    <w:spacing w:line="240" w:lineRule="auto"/>
                    <w:ind w:left="1092"/>
                    <w:jc w:val="both"/>
                    <w:rPr>
                      <w:color w:val="auto"/>
                      <w:sz w:val="15"/>
                      <w:szCs w:val="15"/>
                    </w:rPr>
                  </w:pPr>
                  <w:r w:rsidRPr="0062408D">
                    <w:rPr>
                      <w:color w:val="auto"/>
                      <w:sz w:val="15"/>
                      <w:szCs w:val="15"/>
                    </w:rPr>
                    <w:t>M</w:t>
                  </w:r>
                  <w:r w:rsidR="002A5C16" w:rsidRPr="0062408D">
                    <w:rPr>
                      <w:color w:val="auto"/>
                      <w:sz w:val="15"/>
                      <w:szCs w:val="15"/>
                    </w:rPr>
                    <w:t xml:space="preserve">aking or threatening reprisals to an individual who opposes, objects to or complains about sexual harassment; possession </w:t>
                  </w:r>
                  <w:r w:rsidRPr="0062408D">
                    <w:rPr>
                      <w:color w:val="auto"/>
                      <w:sz w:val="15"/>
                      <w:szCs w:val="15"/>
                    </w:rPr>
                    <w:t>of inappropriate</w:t>
                  </w:r>
                  <w:r w:rsidR="002A5C16" w:rsidRPr="0062408D">
                    <w:rPr>
                      <w:color w:val="auto"/>
                      <w:sz w:val="15"/>
                      <w:szCs w:val="15"/>
                    </w:rPr>
                    <w:t xml:space="preserve"> material of</w:t>
                  </w:r>
                  <w:r w:rsidR="002B6598" w:rsidRPr="0062408D">
                    <w:rPr>
                      <w:color w:val="auto"/>
                      <w:sz w:val="15"/>
                      <w:szCs w:val="15"/>
                    </w:rPr>
                    <w:t xml:space="preserve"> </w:t>
                  </w:r>
                  <w:r w:rsidR="002A5C16" w:rsidRPr="0062408D">
                    <w:rPr>
                      <w:color w:val="auto"/>
                      <w:sz w:val="15"/>
                      <w:szCs w:val="15"/>
                    </w:rPr>
                    <w:t xml:space="preserve">a sexual nature (as defined above) in the church and church-related institution or its display, duplication, or transmission. </w:t>
                  </w:r>
                </w:p>
                <w:p w14:paraId="3AAC1565" w14:textId="77777777" w:rsidR="002B6598" w:rsidRPr="0062408D" w:rsidRDefault="002A5C16" w:rsidP="0062408D">
                  <w:pPr>
                    <w:spacing w:line="240" w:lineRule="auto"/>
                    <w:jc w:val="both"/>
                    <w:rPr>
                      <w:b/>
                      <w:color w:val="auto"/>
                      <w:sz w:val="15"/>
                      <w:szCs w:val="15"/>
                    </w:rPr>
                  </w:pPr>
                  <w:r w:rsidRPr="0062408D">
                    <w:rPr>
                      <w:b/>
                      <w:color w:val="auto"/>
                      <w:sz w:val="15"/>
                      <w:szCs w:val="15"/>
                    </w:rPr>
                    <w:t xml:space="preserve">Such verbal and physical conduct may constitute </w:t>
                  </w:r>
                  <w:r w:rsidR="002B6598" w:rsidRPr="0062408D">
                    <w:rPr>
                      <w:b/>
                      <w:color w:val="auto"/>
                      <w:sz w:val="15"/>
                      <w:szCs w:val="15"/>
                    </w:rPr>
                    <w:t>harassment</w:t>
                  </w:r>
                  <w:r w:rsidRPr="0062408D">
                    <w:rPr>
                      <w:b/>
                      <w:color w:val="auto"/>
                      <w:sz w:val="15"/>
                      <w:szCs w:val="15"/>
                    </w:rPr>
                    <w:t xml:space="preserve"> when: </w:t>
                  </w:r>
                </w:p>
                <w:p w14:paraId="76BD8673" w14:textId="77777777" w:rsidR="002B6598" w:rsidRPr="0062408D" w:rsidRDefault="002B6598" w:rsidP="0062408D">
                  <w:pPr>
                    <w:pStyle w:val="ListParagraph"/>
                    <w:numPr>
                      <w:ilvl w:val="0"/>
                      <w:numId w:val="10"/>
                    </w:numPr>
                    <w:spacing w:line="240" w:lineRule="auto"/>
                    <w:jc w:val="both"/>
                    <w:rPr>
                      <w:b/>
                      <w:color w:val="auto"/>
                      <w:sz w:val="15"/>
                      <w:szCs w:val="15"/>
                    </w:rPr>
                  </w:pPr>
                  <w:r w:rsidRPr="0062408D">
                    <w:rPr>
                      <w:color w:val="auto"/>
                      <w:sz w:val="15"/>
                      <w:szCs w:val="15"/>
                    </w:rPr>
                    <w:t xml:space="preserve"> </w:t>
                  </w:r>
                  <w:r w:rsidR="002A5C16" w:rsidRPr="0062408D">
                    <w:rPr>
                      <w:color w:val="auto"/>
                      <w:sz w:val="15"/>
                      <w:szCs w:val="15"/>
                    </w:rPr>
                    <w:t xml:space="preserve">Submission to such conduct is made either explicitly or implicitly a term or condition of an individual's employment or other church and church-related institution work </w:t>
                  </w:r>
                </w:p>
                <w:p w14:paraId="5FDBE3E9" w14:textId="77777777" w:rsidR="002B6598" w:rsidRPr="0062408D" w:rsidRDefault="002A5C16" w:rsidP="0062408D">
                  <w:pPr>
                    <w:pStyle w:val="ListParagraph"/>
                    <w:numPr>
                      <w:ilvl w:val="0"/>
                      <w:numId w:val="10"/>
                    </w:numPr>
                    <w:spacing w:line="240" w:lineRule="auto"/>
                    <w:jc w:val="both"/>
                    <w:rPr>
                      <w:b/>
                      <w:color w:val="auto"/>
                      <w:sz w:val="15"/>
                      <w:szCs w:val="15"/>
                    </w:rPr>
                  </w:pPr>
                  <w:r w:rsidRPr="0062408D">
                    <w:rPr>
                      <w:color w:val="auto"/>
                      <w:sz w:val="15"/>
                      <w:szCs w:val="15"/>
                    </w:rPr>
                    <w:t>Submission</w:t>
                  </w:r>
                  <w:r w:rsidR="002B6598" w:rsidRPr="0062408D">
                    <w:rPr>
                      <w:color w:val="auto"/>
                      <w:sz w:val="15"/>
                      <w:szCs w:val="15"/>
                    </w:rPr>
                    <w:t xml:space="preserve"> </w:t>
                  </w:r>
                  <w:r w:rsidRPr="0062408D">
                    <w:rPr>
                      <w:color w:val="auto"/>
                      <w:sz w:val="15"/>
                      <w:szCs w:val="15"/>
                    </w:rPr>
                    <w:t>to</w:t>
                  </w:r>
                  <w:r w:rsidR="002B6598" w:rsidRPr="0062408D">
                    <w:rPr>
                      <w:color w:val="auto"/>
                      <w:sz w:val="15"/>
                      <w:szCs w:val="15"/>
                    </w:rPr>
                    <w:t xml:space="preserve"> </w:t>
                  </w:r>
                  <w:r w:rsidRPr="0062408D">
                    <w:rPr>
                      <w:color w:val="auto"/>
                      <w:sz w:val="15"/>
                      <w:szCs w:val="15"/>
                    </w:rPr>
                    <w:t>or</w:t>
                  </w:r>
                  <w:r w:rsidR="002B6598" w:rsidRPr="0062408D">
                    <w:rPr>
                      <w:color w:val="auto"/>
                      <w:sz w:val="15"/>
                      <w:szCs w:val="15"/>
                    </w:rPr>
                    <w:t xml:space="preserve"> </w:t>
                  </w:r>
                  <w:r w:rsidRPr="0062408D">
                    <w:rPr>
                      <w:color w:val="auto"/>
                      <w:sz w:val="15"/>
                      <w:szCs w:val="15"/>
                    </w:rPr>
                    <w:t>rejection</w:t>
                  </w:r>
                  <w:r w:rsidR="002B6598" w:rsidRPr="0062408D">
                    <w:rPr>
                      <w:color w:val="auto"/>
                      <w:sz w:val="15"/>
                      <w:szCs w:val="15"/>
                    </w:rPr>
                    <w:t xml:space="preserve"> </w:t>
                  </w:r>
                  <w:r w:rsidRPr="0062408D">
                    <w:rPr>
                      <w:color w:val="auto"/>
                      <w:sz w:val="15"/>
                      <w:szCs w:val="15"/>
                    </w:rPr>
                    <w:t>of</w:t>
                  </w:r>
                  <w:r w:rsidR="002B6598" w:rsidRPr="0062408D">
                    <w:rPr>
                      <w:color w:val="auto"/>
                      <w:sz w:val="15"/>
                      <w:szCs w:val="15"/>
                    </w:rPr>
                    <w:t xml:space="preserve"> </w:t>
                  </w:r>
                  <w:r w:rsidRPr="0062408D">
                    <w:rPr>
                      <w:color w:val="auto"/>
                      <w:sz w:val="15"/>
                      <w:szCs w:val="15"/>
                    </w:rPr>
                    <w:t>such</w:t>
                  </w:r>
                  <w:r w:rsidR="002B6598" w:rsidRPr="0062408D">
                    <w:rPr>
                      <w:color w:val="auto"/>
                      <w:sz w:val="15"/>
                      <w:szCs w:val="15"/>
                    </w:rPr>
                    <w:t xml:space="preserve"> </w:t>
                  </w:r>
                  <w:r w:rsidRPr="0062408D">
                    <w:rPr>
                      <w:color w:val="auto"/>
                      <w:sz w:val="15"/>
                      <w:szCs w:val="15"/>
                    </w:rPr>
                    <w:t>conduct</w:t>
                  </w:r>
                  <w:r w:rsidR="002B6598" w:rsidRPr="0062408D">
                    <w:rPr>
                      <w:color w:val="auto"/>
                      <w:sz w:val="15"/>
                      <w:szCs w:val="15"/>
                    </w:rPr>
                    <w:t xml:space="preserve"> </w:t>
                  </w:r>
                  <w:r w:rsidRPr="0062408D">
                    <w:rPr>
                      <w:color w:val="auto"/>
                      <w:sz w:val="15"/>
                      <w:szCs w:val="15"/>
                    </w:rPr>
                    <w:t>by</w:t>
                  </w:r>
                  <w:r w:rsidR="002B6598" w:rsidRPr="0062408D">
                    <w:rPr>
                      <w:color w:val="auto"/>
                      <w:sz w:val="15"/>
                      <w:szCs w:val="15"/>
                    </w:rPr>
                    <w:t xml:space="preserve"> </w:t>
                  </w:r>
                  <w:r w:rsidRPr="0062408D">
                    <w:rPr>
                      <w:color w:val="auto"/>
                      <w:sz w:val="15"/>
                      <w:szCs w:val="15"/>
                    </w:rPr>
                    <w:t>an</w:t>
                  </w:r>
                  <w:r w:rsidR="002B6598" w:rsidRPr="0062408D">
                    <w:rPr>
                      <w:color w:val="auto"/>
                      <w:sz w:val="15"/>
                      <w:szCs w:val="15"/>
                    </w:rPr>
                    <w:t xml:space="preserve"> </w:t>
                  </w:r>
                  <w:r w:rsidRPr="0062408D">
                    <w:rPr>
                      <w:color w:val="auto"/>
                      <w:sz w:val="15"/>
                      <w:szCs w:val="15"/>
                    </w:rPr>
                    <w:t>individual</w:t>
                  </w:r>
                  <w:r w:rsidR="002B6598" w:rsidRPr="0062408D">
                    <w:rPr>
                      <w:color w:val="auto"/>
                      <w:sz w:val="15"/>
                      <w:szCs w:val="15"/>
                    </w:rPr>
                    <w:t xml:space="preserve"> </w:t>
                  </w:r>
                  <w:r w:rsidRPr="0062408D">
                    <w:rPr>
                      <w:color w:val="auto"/>
                      <w:sz w:val="15"/>
                      <w:szCs w:val="15"/>
                    </w:rPr>
                    <w:t>is</w:t>
                  </w:r>
                  <w:r w:rsidR="002B6598" w:rsidRPr="0062408D">
                    <w:rPr>
                      <w:color w:val="auto"/>
                      <w:sz w:val="15"/>
                      <w:szCs w:val="15"/>
                    </w:rPr>
                    <w:t xml:space="preserve"> </w:t>
                  </w:r>
                  <w:r w:rsidRPr="0062408D">
                    <w:rPr>
                      <w:color w:val="auto"/>
                      <w:sz w:val="15"/>
                      <w:szCs w:val="15"/>
                    </w:rPr>
                    <w:t>used</w:t>
                  </w:r>
                  <w:r w:rsidR="002B6598" w:rsidRPr="0062408D">
                    <w:rPr>
                      <w:color w:val="auto"/>
                      <w:sz w:val="15"/>
                      <w:szCs w:val="15"/>
                    </w:rPr>
                    <w:t xml:space="preserve"> </w:t>
                  </w:r>
                  <w:r w:rsidRPr="0062408D">
                    <w:rPr>
                      <w:color w:val="auto"/>
                      <w:sz w:val="15"/>
                      <w:szCs w:val="15"/>
                    </w:rPr>
                    <w:t>as</w:t>
                  </w:r>
                  <w:r w:rsidR="002B6598" w:rsidRPr="0062408D">
                    <w:rPr>
                      <w:color w:val="auto"/>
                      <w:sz w:val="15"/>
                      <w:szCs w:val="15"/>
                    </w:rPr>
                    <w:t xml:space="preserve"> </w:t>
                  </w:r>
                  <w:r w:rsidRPr="0062408D">
                    <w:rPr>
                      <w:color w:val="auto"/>
                      <w:sz w:val="15"/>
                      <w:szCs w:val="15"/>
                    </w:rPr>
                    <w:t>a</w:t>
                  </w:r>
                  <w:r w:rsidR="002B6598" w:rsidRPr="0062408D">
                    <w:rPr>
                      <w:color w:val="auto"/>
                      <w:sz w:val="15"/>
                      <w:szCs w:val="15"/>
                    </w:rPr>
                    <w:t xml:space="preserve"> </w:t>
                  </w:r>
                  <w:r w:rsidRPr="0062408D">
                    <w:rPr>
                      <w:color w:val="auto"/>
                      <w:sz w:val="15"/>
                      <w:szCs w:val="15"/>
                    </w:rPr>
                    <w:t>basis</w:t>
                  </w:r>
                  <w:r w:rsidR="002B6598" w:rsidRPr="0062408D">
                    <w:rPr>
                      <w:color w:val="auto"/>
                      <w:sz w:val="15"/>
                      <w:szCs w:val="15"/>
                    </w:rPr>
                    <w:t xml:space="preserve"> </w:t>
                  </w:r>
                  <w:r w:rsidRPr="0062408D">
                    <w:rPr>
                      <w:color w:val="auto"/>
                      <w:sz w:val="15"/>
                      <w:szCs w:val="15"/>
                    </w:rPr>
                    <w:t xml:space="preserve">for employment or other church and church- related institution work decisions affecting such individual </w:t>
                  </w:r>
                </w:p>
                <w:p w14:paraId="11C33E7C" w14:textId="77777777" w:rsidR="002B6598" w:rsidRPr="0062408D" w:rsidRDefault="002A5C16" w:rsidP="0062408D">
                  <w:pPr>
                    <w:pStyle w:val="ListParagraph"/>
                    <w:numPr>
                      <w:ilvl w:val="0"/>
                      <w:numId w:val="10"/>
                    </w:numPr>
                    <w:spacing w:line="240" w:lineRule="auto"/>
                    <w:jc w:val="both"/>
                    <w:rPr>
                      <w:b/>
                      <w:color w:val="auto"/>
                      <w:sz w:val="15"/>
                      <w:szCs w:val="15"/>
                    </w:rPr>
                  </w:pPr>
                  <w:r w:rsidRPr="0062408D">
                    <w:rPr>
                      <w:color w:val="auto"/>
                      <w:sz w:val="15"/>
                      <w:szCs w:val="15"/>
                    </w:rPr>
                    <w:t>Such conduct has the purpose or effect of</w:t>
                  </w:r>
                  <w:r w:rsidR="002B6598" w:rsidRPr="0062408D">
                    <w:rPr>
                      <w:color w:val="auto"/>
                      <w:sz w:val="15"/>
                      <w:szCs w:val="15"/>
                    </w:rPr>
                    <w:t xml:space="preserve"> </w:t>
                  </w:r>
                  <w:r w:rsidRPr="0062408D">
                    <w:rPr>
                      <w:color w:val="auto"/>
                      <w:sz w:val="15"/>
                      <w:szCs w:val="15"/>
                    </w:rPr>
                    <w:t xml:space="preserve">unreasonably interfering with an individual's work performance or creating an intimidating, hostile or offensive working environment </w:t>
                  </w:r>
                </w:p>
                <w:p w14:paraId="0A40D08D" w14:textId="77777777" w:rsidR="0062408D" w:rsidRPr="0062408D" w:rsidRDefault="0062408D" w:rsidP="0062408D">
                  <w:pPr>
                    <w:pStyle w:val="ListParagraph"/>
                    <w:spacing w:line="240" w:lineRule="auto"/>
                    <w:jc w:val="both"/>
                    <w:rPr>
                      <w:b/>
                      <w:color w:val="auto"/>
                      <w:sz w:val="15"/>
                      <w:szCs w:val="15"/>
                    </w:rPr>
                  </w:pPr>
                </w:p>
                <w:p w14:paraId="738D58DB" w14:textId="77777777" w:rsidR="002B6598" w:rsidRPr="0062408D" w:rsidRDefault="002B6598" w:rsidP="0062408D">
                  <w:pPr>
                    <w:pStyle w:val="ListParagraph"/>
                    <w:numPr>
                      <w:ilvl w:val="0"/>
                      <w:numId w:val="5"/>
                    </w:numPr>
                    <w:spacing w:line="240" w:lineRule="auto"/>
                    <w:ind w:left="642" w:hanging="270"/>
                    <w:jc w:val="both"/>
                    <w:rPr>
                      <w:b/>
                      <w:color w:val="auto"/>
                      <w:sz w:val="15"/>
                      <w:szCs w:val="15"/>
                    </w:rPr>
                  </w:pPr>
                  <w:r w:rsidRPr="0062408D">
                    <w:rPr>
                      <w:b/>
                      <w:color w:val="auto"/>
                      <w:sz w:val="15"/>
                      <w:szCs w:val="15"/>
                    </w:rPr>
                    <w:t xml:space="preserve"> </w:t>
                  </w:r>
                  <w:r w:rsidR="002A5C16" w:rsidRPr="0062408D">
                    <w:rPr>
                      <w:b/>
                      <w:color w:val="auto"/>
                      <w:sz w:val="15"/>
                      <w:szCs w:val="15"/>
                    </w:rPr>
                    <w:t xml:space="preserve">Retaliation </w:t>
                  </w:r>
                </w:p>
                <w:p w14:paraId="1096CD23" w14:textId="77777777" w:rsidR="002B6598" w:rsidRPr="0062408D" w:rsidRDefault="002A5C16" w:rsidP="0062408D">
                  <w:pPr>
                    <w:spacing w:line="240" w:lineRule="auto"/>
                    <w:ind w:left="732"/>
                    <w:jc w:val="both"/>
                    <w:rPr>
                      <w:color w:val="auto"/>
                      <w:sz w:val="15"/>
                      <w:szCs w:val="15"/>
                    </w:rPr>
                  </w:pPr>
                  <w:r w:rsidRPr="0062408D">
                    <w:rPr>
                      <w:color w:val="auto"/>
                      <w:sz w:val="15"/>
                      <w:szCs w:val="15"/>
                    </w:rPr>
                    <w:t xml:space="preserve">The church or church-related institution will not take any action in </w:t>
                  </w:r>
                  <w:r w:rsidR="002B6598" w:rsidRPr="0062408D">
                    <w:rPr>
                      <w:color w:val="auto"/>
                      <w:sz w:val="15"/>
                      <w:szCs w:val="15"/>
                    </w:rPr>
                    <w:t>retaliation</w:t>
                  </w:r>
                  <w:r w:rsidRPr="0062408D">
                    <w:rPr>
                      <w:color w:val="auto"/>
                      <w:sz w:val="15"/>
                      <w:szCs w:val="15"/>
                    </w:rPr>
                    <w:t xml:space="preserve"> against any church or church-related institution personnel who, in good faith and with a genuine </w:t>
                  </w:r>
                  <w:r w:rsidR="002B6598" w:rsidRPr="0062408D">
                    <w:rPr>
                      <w:color w:val="auto"/>
                      <w:sz w:val="15"/>
                      <w:szCs w:val="15"/>
                    </w:rPr>
                    <w:t>belief that</w:t>
                  </w:r>
                  <w:r w:rsidRPr="0062408D">
                    <w:rPr>
                      <w:color w:val="auto"/>
                      <w:sz w:val="15"/>
                      <w:szCs w:val="15"/>
                    </w:rPr>
                    <w:t xml:space="preserve"> he/she has been sexually harassed, brings or voices a complaint pursuant to this Policy or otherwise opposes sexual </w:t>
                  </w:r>
                  <w:r w:rsidR="002B6598" w:rsidRPr="0062408D">
                    <w:rPr>
                      <w:color w:val="auto"/>
                      <w:sz w:val="15"/>
                      <w:szCs w:val="15"/>
                    </w:rPr>
                    <w:t>harassment</w:t>
                  </w:r>
                  <w:r w:rsidRPr="0062408D">
                    <w:rPr>
                      <w:color w:val="auto"/>
                      <w:sz w:val="15"/>
                      <w:szCs w:val="15"/>
                    </w:rPr>
                    <w:t xml:space="preserve">. In addition, the Church will not tolerate any retaliatory acts by other individuals. </w:t>
                  </w:r>
                </w:p>
                <w:p w14:paraId="044869B2" w14:textId="77777777" w:rsidR="002B6598" w:rsidRPr="0062408D" w:rsidRDefault="002A5C16" w:rsidP="0062408D">
                  <w:pPr>
                    <w:spacing w:line="240" w:lineRule="auto"/>
                    <w:ind w:left="732"/>
                    <w:jc w:val="both"/>
                    <w:rPr>
                      <w:color w:val="auto"/>
                      <w:sz w:val="15"/>
                      <w:szCs w:val="15"/>
                    </w:rPr>
                  </w:pPr>
                  <w:r w:rsidRPr="0062408D">
                    <w:rPr>
                      <w:color w:val="auto"/>
                      <w:sz w:val="15"/>
                      <w:szCs w:val="15"/>
                    </w:rPr>
                    <w:t>Retaliation is a serious violation of C</w:t>
                  </w:r>
                  <w:r w:rsidR="0062408D" w:rsidRPr="0062408D">
                    <w:rPr>
                      <w:color w:val="auto"/>
                      <w:sz w:val="15"/>
                      <w:szCs w:val="15"/>
                    </w:rPr>
                    <w:t>hurch policy and applicable law.</w:t>
                  </w:r>
                  <w:r w:rsidRPr="0062408D">
                    <w:rPr>
                      <w:color w:val="auto"/>
                      <w:sz w:val="15"/>
                      <w:szCs w:val="15"/>
                    </w:rPr>
                    <w:t xml:space="preserve"> </w:t>
                  </w:r>
                  <w:r w:rsidR="002B6598" w:rsidRPr="0062408D">
                    <w:rPr>
                      <w:color w:val="auto"/>
                      <w:sz w:val="15"/>
                      <w:szCs w:val="15"/>
                    </w:rPr>
                    <w:t>If you</w:t>
                  </w:r>
                  <w:r w:rsidRPr="0062408D">
                    <w:rPr>
                      <w:color w:val="auto"/>
                      <w:sz w:val="15"/>
                      <w:szCs w:val="15"/>
                    </w:rPr>
                    <w:t xml:space="preserve"> believe you have been subjected to retaliation in violation </w:t>
                  </w:r>
                  <w:r w:rsidR="002B6598" w:rsidRPr="0062408D">
                    <w:rPr>
                      <w:color w:val="auto"/>
                      <w:sz w:val="15"/>
                      <w:szCs w:val="15"/>
                    </w:rPr>
                    <w:t>of this</w:t>
                  </w:r>
                  <w:r w:rsidRPr="0062408D">
                    <w:rPr>
                      <w:color w:val="auto"/>
                      <w:sz w:val="15"/>
                      <w:szCs w:val="15"/>
                    </w:rPr>
                    <w:t xml:space="preserve"> Policy, you should report your complaint immediately in the manner specified in Section B below, Individual</w:t>
                  </w:r>
                  <w:r w:rsidR="002B6598" w:rsidRPr="0062408D">
                    <w:rPr>
                      <w:color w:val="auto"/>
                      <w:sz w:val="15"/>
                      <w:szCs w:val="15"/>
                    </w:rPr>
                    <w:t>s will be subject to discipline</w:t>
                  </w:r>
                  <w:r w:rsidRPr="0062408D">
                    <w:rPr>
                      <w:color w:val="auto"/>
                      <w:sz w:val="15"/>
                      <w:szCs w:val="15"/>
                    </w:rPr>
                    <w:t xml:space="preserve"> up to and including termination </w:t>
                  </w:r>
                  <w:r w:rsidR="002B6598" w:rsidRPr="0062408D">
                    <w:rPr>
                      <w:color w:val="auto"/>
                      <w:sz w:val="15"/>
                      <w:szCs w:val="15"/>
                    </w:rPr>
                    <w:t>if they</w:t>
                  </w:r>
                  <w:r w:rsidRPr="0062408D">
                    <w:rPr>
                      <w:color w:val="auto"/>
                      <w:sz w:val="15"/>
                      <w:szCs w:val="15"/>
                    </w:rPr>
                    <w:t xml:space="preserve"> are found to have retaliated against an individual because such individual: </w:t>
                  </w:r>
                </w:p>
                <w:p w14:paraId="690B8B0F" w14:textId="77777777" w:rsidR="0062408D" w:rsidRPr="0062408D" w:rsidRDefault="002A5C16" w:rsidP="0062408D">
                  <w:pPr>
                    <w:pStyle w:val="ListParagraph"/>
                    <w:numPr>
                      <w:ilvl w:val="0"/>
                      <w:numId w:val="19"/>
                    </w:numPr>
                    <w:spacing w:line="240" w:lineRule="auto"/>
                    <w:ind w:left="1002" w:hanging="270"/>
                    <w:jc w:val="both"/>
                    <w:rPr>
                      <w:b/>
                      <w:color w:val="auto"/>
                      <w:sz w:val="15"/>
                      <w:szCs w:val="15"/>
                    </w:rPr>
                  </w:pPr>
                  <w:r w:rsidRPr="0062408D">
                    <w:rPr>
                      <w:color w:val="auto"/>
                      <w:sz w:val="15"/>
                      <w:szCs w:val="15"/>
                    </w:rPr>
                    <w:t xml:space="preserve">in good faith and with a genuine </w:t>
                  </w:r>
                  <w:r w:rsidR="002B6598" w:rsidRPr="0062408D">
                    <w:rPr>
                      <w:color w:val="auto"/>
                      <w:sz w:val="15"/>
                      <w:szCs w:val="15"/>
                    </w:rPr>
                    <w:t>belief that</w:t>
                  </w:r>
                  <w:r w:rsidRPr="0062408D">
                    <w:rPr>
                      <w:color w:val="auto"/>
                      <w:sz w:val="15"/>
                      <w:szCs w:val="15"/>
                    </w:rPr>
                    <w:t xml:space="preserve"> he/she has been subjected to sexual</w:t>
                  </w:r>
                  <w:r w:rsidR="002B6598" w:rsidRPr="0062408D">
                    <w:rPr>
                      <w:color w:val="auto"/>
                      <w:sz w:val="15"/>
                      <w:szCs w:val="15"/>
                    </w:rPr>
                    <w:t xml:space="preserve"> harassment, made an honest com</w:t>
                  </w:r>
                  <w:r w:rsidRPr="0062408D">
                    <w:rPr>
                      <w:color w:val="auto"/>
                      <w:sz w:val="15"/>
                      <w:szCs w:val="15"/>
                    </w:rPr>
                    <w:t xml:space="preserve">plaint about such conduct </w:t>
                  </w:r>
                </w:p>
                <w:p w14:paraId="7AE29D88" w14:textId="77777777" w:rsidR="0062408D" w:rsidRPr="0062408D" w:rsidRDefault="002A5C16" w:rsidP="0062408D">
                  <w:pPr>
                    <w:pStyle w:val="ListParagraph"/>
                    <w:numPr>
                      <w:ilvl w:val="0"/>
                      <w:numId w:val="19"/>
                    </w:numPr>
                    <w:spacing w:line="240" w:lineRule="auto"/>
                    <w:ind w:left="1002" w:hanging="270"/>
                    <w:jc w:val="both"/>
                    <w:rPr>
                      <w:b/>
                      <w:color w:val="auto"/>
                      <w:sz w:val="15"/>
                      <w:szCs w:val="15"/>
                    </w:rPr>
                  </w:pPr>
                  <w:r w:rsidRPr="0062408D">
                    <w:rPr>
                      <w:color w:val="auto"/>
                      <w:sz w:val="15"/>
                      <w:szCs w:val="15"/>
                    </w:rPr>
                    <w:t xml:space="preserve">participated honestly and in good faith in any investigation into a sexual harassment complaint </w:t>
                  </w:r>
                </w:p>
                <w:p w14:paraId="62C25780" w14:textId="62F07D8D" w:rsidR="002B6598" w:rsidRPr="00861E2B" w:rsidRDefault="002A5C16" w:rsidP="0062408D">
                  <w:pPr>
                    <w:pStyle w:val="ListParagraph"/>
                    <w:numPr>
                      <w:ilvl w:val="0"/>
                      <w:numId w:val="19"/>
                    </w:numPr>
                    <w:spacing w:line="240" w:lineRule="auto"/>
                    <w:ind w:left="1002" w:hanging="270"/>
                    <w:jc w:val="both"/>
                    <w:rPr>
                      <w:b/>
                      <w:color w:val="auto"/>
                      <w:sz w:val="15"/>
                      <w:szCs w:val="15"/>
                    </w:rPr>
                  </w:pPr>
                  <w:r w:rsidRPr="0062408D">
                    <w:rPr>
                      <w:color w:val="auto"/>
                      <w:sz w:val="15"/>
                      <w:szCs w:val="15"/>
                    </w:rPr>
                    <w:t xml:space="preserve">in good faith opposed acts </w:t>
                  </w:r>
                  <w:r w:rsidR="002B6598" w:rsidRPr="0062408D">
                    <w:rPr>
                      <w:color w:val="auto"/>
                      <w:sz w:val="15"/>
                      <w:szCs w:val="15"/>
                    </w:rPr>
                    <w:t>of sexual</w:t>
                  </w:r>
                  <w:r w:rsidRPr="0062408D">
                    <w:rPr>
                      <w:color w:val="auto"/>
                      <w:sz w:val="15"/>
                      <w:szCs w:val="15"/>
                    </w:rPr>
                    <w:t xml:space="preserve"> harassment </w:t>
                  </w:r>
                </w:p>
                <w:p w14:paraId="3F0D83AF" w14:textId="77777777" w:rsidR="00861E2B" w:rsidRPr="0062408D" w:rsidRDefault="00861E2B" w:rsidP="00861E2B">
                  <w:pPr>
                    <w:pStyle w:val="ListParagraph"/>
                    <w:spacing w:line="240" w:lineRule="auto"/>
                    <w:ind w:left="1002"/>
                    <w:jc w:val="both"/>
                    <w:rPr>
                      <w:b/>
                      <w:color w:val="auto"/>
                      <w:sz w:val="15"/>
                      <w:szCs w:val="15"/>
                    </w:rPr>
                  </w:pPr>
                </w:p>
                <w:p w14:paraId="54A3B552" w14:textId="77777777" w:rsidR="002B6598" w:rsidRDefault="0062408D" w:rsidP="0062408D">
                  <w:pPr>
                    <w:pStyle w:val="ListParagraph"/>
                    <w:numPr>
                      <w:ilvl w:val="0"/>
                      <w:numId w:val="4"/>
                    </w:numPr>
                    <w:spacing w:line="240" w:lineRule="auto"/>
                    <w:jc w:val="both"/>
                    <w:rPr>
                      <w:color w:val="auto"/>
                      <w:sz w:val="15"/>
                      <w:szCs w:val="15"/>
                    </w:rPr>
                  </w:pPr>
                  <w:r>
                    <w:rPr>
                      <w:b/>
                      <w:color w:val="auto"/>
                      <w:sz w:val="15"/>
                      <w:szCs w:val="15"/>
                    </w:rPr>
                    <w:t xml:space="preserve"> </w:t>
                  </w:r>
                  <w:r w:rsidR="002A5C16" w:rsidRPr="0062408D">
                    <w:rPr>
                      <w:b/>
                      <w:color w:val="auto"/>
                      <w:sz w:val="15"/>
                      <w:szCs w:val="15"/>
                    </w:rPr>
                    <w:t>Procedure f</w:t>
                  </w:r>
                  <w:r w:rsidR="002B6598" w:rsidRPr="0062408D">
                    <w:rPr>
                      <w:b/>
                      <w:color w:val="auto"/>
                      <w:sz w:val="15"/>
                      <w:szCs w:val="15"/>
                    </w:rPr>
                    <w:t>or Reporting Suspected Sexual H</w:t>
                  </w:r>
                  <w:r w:rsidR="002A5C16" w:rsidRPr="0062408D">
                    <w:rPr>
                      <w:b/>
                      <w:color w:val="auto"/>
                      <w:sz w:val="15"/>
                      <w:szCs w:val="15"/>
                    </w:rPr>
                    <w:t xml:space="preserve">arassment and/or </w:t>
                  </w:r>
                  <w:r w:rsidR="002B6598" w:rsidRPr="0062408D">
                    <w:rPr>
                      <w:b/>
                      <w:color w:val="auto"/>
                      <w:sz w:val="15"/>
                      <w:szCs w:val="15"/>
                    </w:rPr>
                    <w:t>Retaliation</w:t>
                  </w:r>
                  <w:r w:rsidR="002A5C16" w:rsidRPr="0062408D">
                    <w:rPr>
                      <w:color w:val="auto"/>
                      <w:sz w:val="15"/>
                      <w:szCs w:val="15"/>
                    </w:rPr>
                    <w:t xml:space="preserve"> </w:t>
                  </w:r>
                </w:p>
                <w:p w14:paraId="276FF33E" w14:textId="77777777" w:rsidR="0062408D" w:rsidRPr="0062408D" w:rsidRDefault="0062408D" w:rsidP="0062408D">
                  <w:pPr>
                    <w:pStyle w:val="ListParagraph"/>
                    <w:spacing w:line="240" w:lineRule="auto"/>
                    <w:ind w:left="530"/>
                    <w:jc w:val="both"/>
                    <w:rPr>
                      <w:color w:val="auto"/>
                      <w:sz w:val="15"/>
                      <w:szCs w:val="15"/>
                    </w:rPr>
                  </w:pPr>
                </w:p>
                <w:p w14:paraId="0CD34CF2" w14:textId="77777777" w:rsidR="002B6598" w:rsidRPr="0062408D" w:rsidRDefault="0032462D" w:rsidP="0062408D">
                  <w:pPr>
                    <w:pStyle w:val="ListParagraph"/>
                    <w:numPr>
                      <w:ilvl w:val="0"/>
                      <w:numId w:val="13"/>
                    </w:numPr>
                    <w:spacing w:line="240" w:lineRule="auto"/>
                    <w:ind w:left="372" w:firstLine="0"/>
                    <w:jc w:val="both"/>
                    <w:rPr>
                      <w:b/>
                      <w:color w:val="auto"/>
                      <w:sz w:val="15"/>
                      <w:szCs w:val="15"/>
                    </w:rPr>
                  </w:pPr>
                  <w:r w:rsidRPr="0062408D">
                    <w:rPr>
                      <w:b/>
                      <w:color w:val="auto"/>
                      <w:sz w:val="15"/>
                      <w:szCs w:val="15"/>
                    </w:rPr>
                    <w:t xml:space="preserve"> </w:t>
                  </w:r>
                  <w:r w:rsidR="002A5C16" w:rsidRPr="0062408D">
                    <w:rPr>
                      <w:b/>
                      <w:color w:val="auto"/>
                      <w:sz w:val="15"/>
                      <w:szCs w:val="15"/>
                    </w:rPr>
                    <w:t>General Procedures Applicable to AII Church and Church</w:t>
                  </w:r>
                  <w:r w:rsidR="002B6598" w:rsidRPr="0062408D">
                    <w:rPr>
                      <w:b/>
                      <w:color w:val="auto"/>
                      <w:sz w:val="15"/>
                      <w:szCs w:val="15"/>
                    </w:rPr>
                    <w:t>-</w:t>
                  </w:r>
                  <w:r w:rsidR="002A5C16" w:rsidRPr="0062408D">
                    <w:rPr>
                      <w:b/>
                      <w:color w:val="auto"/>
                      <w:sz w:val="15"/>
                      <w:szCs w:val="15"/>
                    </w:rPr>
                    <w:t>related Personnel</w:t>
                  </w:r>
                </w:p>
                <w:p w14:paraId="213B94F7" w14:textId="77777777" w:rsidR="0032462D" w:rsidRPr="0062408D" w:rsidRDefault="002A5C16" w:rsidP="0062408D">
                  <w:pPr>
                    <w:pStyle w:val="ListParagraph"/>
                    <w:spacing w:line="240" w:lineRule="auto"/>
                    <w:ind w:left="732"/>
                    <w:jc w:val="both"/>
                    <w:rPr>
                      <w:color w:val="auto"/>
                      <w:sz w:val="15"/>
                      <w:szCs w:val="15"/>
                    </w:rPr>
                  </w:pPr>
                  <w:r w:rsidRPr="0062408D">
                    <w:rPr>
                      <w:color w:val="auto"/>
                      <w:sz w:val="15"/>
                      <w:szCs w:val="15"/>
                    </w:rPr>
                    <w:t>If</w:t>
                  </w:r>
                  <w:r w:rsidR="002B6598" w:rsidRPr="0062408D">
                    <w:rPr>
                      <w:color w:val="auto"/>
                      <w:sz w:val="15"/>
                      <w:szCs w:val="15"/>
                    </w:rPr>
                    <w:t xml:space="preserve"> </w:t>
                  </w:r>
                  <w:r w:rsidRPr="0062408D">
                    <w:rPr>
                      <w:color w:val="auto"/>
                      <w:sz w:val="15"/>
                      <w:szCs w:val="15"/>
                    </w:rPr>
                    <w:t xml:space="preserve">you believe that the actions or words of a supervisor/manager, co-worker, customer, vendor, volunteer, or other individual in the church or church-related institution constitutes illegal or prohibited sexual harassment, you have a responsibility to report that behavior promptly to the </w:t>
                  </w:r>
                  <w:r w:rsidR="0032462D" w:rsidRPr="0062408D">
                    <w:rPr>
                      <w:color w:val="auto"/>
                      <w:sz w:val="15"/>
                      <w:szCs w:val="15"/>
                    </w:rPr>
                    <w:t>church</w:t>
                  </w:r>
                  <w:r w:rsidRPr="0062408D">
                    <w:rPr>
                      <w:color w:val="auto"/>
                      <w:sz w:val="15"/>
                      <w:szCs w:val="15"/>
                    </w:rPr>
                    <w:t xml:space="preserve"> and church-related institution's management. Prompt reporting enables the church and church-related institution to stop the sexual harassment, before it becomes more severe or pervasive. </w:t>
                  </w:r>
                </w:p>
                <w:p w14:paraId="05CE924A" w14:textId="77777777" w:rsidR="0032462D" w:rsidRPr="0062408D" w:rsidRDefault="0032462D" w:rsidP="0062408D">
                  <w:pPr>
                    <w:pStyle w:val="ListParagraph"/>
                    <w:spacing w:line="240" w:lineRule="auto"/>
                    <w:ind w:left="732"/>
                    <w:jc w:val="both"/>
                    <w:rPr>
                      <w:color w:val="auto"/>
                      <w:sz w:val="15"/>
                      <w:szCs w:val="15"/>
                    </w:rPr>
                  </w:pPr>
                  <w:r w:rsidRPr="0062408D">
                    <w:rPr>
                      <w:color w:val="auto"/>
                      <w:sz w:val="15"/>
                      <w:szCs w:val="15"/>
                    </w:rPr>
                    <w:t>If you</w:t>
                  </w:r>
                  <w:r w:rsidR="002A5C16" w:rsidRPr="0062408D">
                    <w:rPr>
                      <w:color w:val="auto"/>
                      <w:sz w:val="15"/>
                      <w:szCs w:val="15"/>
                    </w:rPr>
                    <w:t xml:space="preserve"> believe you have been the victim of any form of sexual harassment o</w:t>
                  </w:r>
                  <w:r w:rsidRPr="0062408D">
                    <w:rPr>
                      <w:color w:val="auto"/>
                      <w:sz w:val="15"/>
                      <w:szCs w:val="15"/>
                    </w:rPr>
                    <w:t>r</w:t>
                  </w:r>
                  <w:r w:rsidR="002A5C16" w:rsidRPr="0062408D">
                    <w:rPr>
                      <w:color w:val="auto"/>
                      <w:sz w:val="15"/>
                      <w:szCs w:val="15"/>
                    </w:rPr>
                    <w:t xml:space="preserve"> retaliation, you must promptly give notice of</w:t>
                  </w:r>
                  <w:r w:rsidRPr="0062408D">
                    <w:rPr>
                      <w:color w:val="auto"/>
                      <w:sz w:val="15"/>
                      <w:szCs w:val="15"/>
                    </w:rPr>
                    <w:t xml:space="preserve"> </w:t>
                  </w:r>
                  <w:r w:rsidR="002A5C16" w:rsidRPr="0062408D">
                    <w:rPr>
                      <w:color w:val="auto"/>
                      <w:sz w:val="15"/>
                      <w:szCs w:val="15"/>
                    </w:rPr>
                    <w:t xml:space="preserve">your complaint to one or more </w:t>
                  </w:r>
                  <w:r w:rsidRPr="0062408D">
                    <w:rPr>
                      <w:color w:val="auto"/>
                      <w:sz w:val="15"/>
                      <w:szCs w:val="15"/>
                    </w:rPr>
                    <w:t>of the</w:t>
                  </w:r>
                  <w:r w:rsidR="002A5C16" w:rsidRPr="0062408D">
                    <w:rPr>
                      <w:color w:val="auto"/>
                      <w:sz w:val="15"/>
                      <w:szCs w:val="15"/>
                    </w:rPr>
                    <w:t xml:space="preserve"> following: </w:t>
                  </w:r>
                </w:p>
                <w:p w14:paraId="60CECA17" w14:textId="77777777" w:rsidR="0032462D" w:rsidRPr="0062408D" w:rsidRDefault="0032462D" w:rsidP="0062408D">
                  <w:pPr>
                    <w:pStyle w:val="ListParagraph"/>
                    <w:spacing w:line="240" w:lineRule="auto"/>
                    <w:ind w:left="552"/>
                    <w:jc w:val="both"/>
                    <w:rPr>
                      <w:color w:val="auto"/>
                      <w:sz w:val="15"/>
                      <w:szCs w:val="15"/>
                    </w:rPr>
                  </w:pPr>
                </w:p>
                <w:p w14:paraId="782BD0CF" w14:textId="77777777" w:rsidR="0032462D" w:rsidRPr="0062408D" w:rsidRDefault="0062408D" w:rsidP="0062408D">
                  <w:pPr>
                    <w:pStyle w:val="ListParagraph"/>
                    <w:numPr>
                      <w:ilvl w:val="0"/>
                      <w:numId w:val="12"/>
                    </w:numPr>
                    <w:spacing w:line="240" w:lineRule="auto"/>
                    <w:ind w:left="1092"/>
                    <w:jc w:val="both"/>
                    <w:rPr>
                      <w:b/>
                      <w:color w:val="auto"/>
                      <w:sz w:val="15"/>
                      <w:szCs w:val="15"/>
                    </w:rPr>
                  </w:pPr>
                  <w:r>
                    <w:rPr>
                      <w:color w:val="auto"/>
                      <w:sz w:val="15"/>
                      <w:szCs w:val="15"/>
                    </w:rPr>
                    <w:t>Your supervisor</w:t>
                  </w:r>
                  <w:r w:rsidR="002A5C16" w:rsidRPr="0062408D">
                    <w:rPr>
                      <w:color w:val="auto"/>
                      <w:sz w:val="15"/>
                      <w:szCs w:val="15"/>
                    </w:rPr>
                    <w:t xml:space="preserve">. </w:t>
                  </w:r>
                </w:p>
                <w:p w14:paraId="43F68A16" w14:textId="77777777" w:rsidR="0032462D" w:rsidRPr="0062408D" w:rsidRDefault="002A5C16" w:rsidP="0062408D">
                  <w:pPr>
                    <w:pStyle w:val="ListParagraph"/>
                    <w:numPr>
                      <w:ilvl w:val="0"/>
                      <w:numId w:val="12"/>
                    </w:numPr>
                    <w:spacing w:line="240" w:lineRule="auto"/>
                    <w:ind w:left="1092"/>
                    <w:jc w:val="both"/>
                    <w:rPr>
                      <w:b/>
                      <w:color w:val="auto"/>
                      <w:sz w:val="15"/>
                      <w:szCs w:val="15"/>
                    </w:rPr>
                  </w:pPr>
                  <w:r w:rsidRPr="0062408D">
                    <w:rPr>
                      <w:color w:val="auto"/>
                      <w:sz w:val="15"/>
                      <w:szCs w:val="15"/>
                    </w:rPr>
                    <w:t>Anyo</w:t>
                  </w:r>
                  <w:r w:rsidR="0032462D" w:rsidRPr="0062408D">
                    <w:rPr>
                      <w:color w:val="auto"/>
                      <w:sz w:val="15"/>
                      <w:szCs w:val="15"/>
                    </w:rPr>
                    <w:t>ne in your supervisory chain</w:t>
                  </w:r>
                </w:p>
                <w:p w14:paraId="641C559E" w14:textId="77777777" w:rsidR="0032462D" w:rsidRPr="0062408D" w:rsidRDefault="002A5C16" w:rsidP="0062408D">
                  <w:pPr>
                    <w:pStyle w:val="ListParagraph"/>
                    <w:numPr>
                      <w:ilvl w:val="0"/>
                      <w:numId w:val="12"/>
                    </w:numPr>
                    <w:spacing w:line="240" w:lineRule="auto"/>
                    <w:ind w:left="1092"/>
                    <w:jc w:val="both"/>
                    <w:rPr>
                      <w:b/>
                      <w:color w:val="auto"/>
                      <w:sz w:val="15"/>
                      <w:szCs w:val="15"/>
                    </w:rPr>
                  </w:pPr>
                  <w:r w:rsidRPr="0062408D">
                    <w:rPr>
                      <w:color w:val="auto"/>
                      <w:sz w:val="15"/>
                      <w:szCs w:val="15"/>
                    </w:rPr>
                    <w:t xml:space="preserve">The rector/vicar or clergy person in charge </w:t>
                  </w:r>
                  <w:r w:rsidR="0032462D" w:rsidRPr="0062408D">
                    <w:rPr>
                      <w:color w:val="auto"/>
                      <w:sz w:val="15"/>
                      <w:szCs w:val="15"/>
                    </w:rPr>
                    <w:t>of the</w:t>
                  </w:r>
                  <w:r w:rsidRPr="0062408D">
                    <w:rPr>
                      <w:color w:val="auto"/>
                      <w:sz w:val="15"/>
                      <w:szCs w:val="15"/>
                    </w:rPr>
                    <w:t xml:space="preserve"> congrega</w:t>
                  </w:r>
                  <w:r w:rsidR="0032462D" w:rsidRPr="0062408D">
                    <w:rPr>
                      <w:color w:val="auto"/>
                      <w:sz w:val="15"/>
                      <w:szCs w:val="15"/>
                    </w:rPr>
                    <w:t>tion</w:t>
                  </w:r>
                </w:p>
                <w:p w14:paraId="2E0D7042" w14:textId="77777777" w:rsidR="0062408D" w:rsidRPr="0062408D" w:rsidRDefault="002A5C16" w:rsidP="0062408D">
                  <w:pPr>
                    <w:pStyle w:val="ListParagraph"/>
                    <w:numPr>
                      <w:ilvl w:val="0"/>
                      <w:numId w:val="12"/>
                    </w:numPr>
                    <w:spacing w:line="240" w:lineRule="auto"/>
                    <w:ind w:left="1092"/>
                    <w:jc w:val="both"/>
                    <w:rPr>
                      <w:b/>
                      <w:color w:val="auto"/>
                      <w:sz w:val="15"/>
                      <w:szCs w:val="15"/>
                    </w:rPr>
                  </w:pPr>
                  <w:r w:rsidRPr="0062408D">
                    <w:rPr>
                      <w:color w:val="auto"/>
                      <w:sz w:val="15"/>
                      <w:szCs w:val="15"/>
                    </w:rPr>
                    <w:t>A</w:t>
                  </w:r>
                  <w:r w:rsidR="0032462D" w:rsidRPr="0062408D">
                    <w:rPr>
                      <w:color w:val="auto"/>
                      <w:sz w:val="15"/>
                      <w:szCs w:val="15"/>
                    </w:rPr>
                    <w:t xml:space="preserve"> </w:t>
                  </w:r>
                  <w:r w:rsidRPr="0062408D">
                    <w:rPr>
                      <w:color w:val="auto"/>
                      <w:sz w:val="15"/>
                      <w:szCs w:val="15"/>
                    </w:rPr>
                    <w:t>warden</w:t>
                  </w:r>
                  <w:r w:rsidR="0032462D" w:rsidRPr="0062408D">
                    <w:rPr>
                      <w:color w:val="auto"/>
                      <w:sz w:val="15"/>
                      <w:szCs w:val="15"/>
                    </w:rPr>
                    <w:t xml:space="preserve"> </w:t>
                  </w:r>
                  <w:r w:rsidRPr="0062408D">
                    <w:rPr>
                      <w:color w:val="auto"/>
                      <w:sz w:val="15"/>
                      <w:szCs w:val="15"/>
                    </w:rPr>
                    <w:t>of</w:t>
                  </w:r>
                  <w:r w:rsidR="0032462D" w:rsidRPr="0062408D">
                    <w:rPr>
                      <w:color w:val="auto"/>
                      <w:sz w:val="15"/>
                      <w:szCs w:val="15"/>
                    </w:rPr>
                    <w:t xml:space="preserve"> </w:t>
                  </w:r>
                  <w:r w:rsidRPr="0062408D">
                    <w:rPr>
                      <w:color w:val="auto"/>
                      <w:sz w:val="15"/>
                      <w:szCs w:val="15"/>
                    </w:rPr>
                    <w:t>the</w:t>
                  </w:r>
                  <w:r w:rsidR="0032462D" w:rsidRPr="0062408D">
                    <w:rPr>
                      <w:color w:val="auto"/>
                      <w:sz w:val="15"/>
                      <w:szCs w:val="15"/>
                    </w:rPr>
                    <w:t xml:space="preserve"> </w:t>
                  </w:r>
                  <w:r w:rsidRPr="0062408D">
                    <w:rPr>
                      <w:color w:val="auto"/>
                      <w:sz w:val="15"/>
                      <w:szCs w:val="15"/>
                    </w:rPr>
                    <w:t>congregatio</w:t>
                  </w:r>
                  <w:r w:rsidR="0032462D" w:rsidRPr="0062408D">
                    <w:rPr>
                      <w:color w:val="auto"/>
                      <w:sz w:val="15"/>
                      <w:szCs w:val="15"/>
                    </w:rPr>
                    <w:t>n</w:t>
                  </w:r>
                </w:p>
                <w:p w14:paraId="54984FFE" w14:textId="77777777" w:rsidR="0062408D" w:rsidRPr="0062408D" w:rsidRDefault="0062408D" w:rsidP="0062408D">
                  <w:pPr>
                    <w:pStyle w:val="ListParagraph"/>
                    <w:numPr>
                      <w:ilvl w:val="0"/>
                      <w:numId w:val="12"/>
                    </w:numPr>
                    <w:spacing w:line="240" w:lineRule="auto"/>
                    <w:ind w:left="1092"/>
                    <w:jc w:val="both"/>
                    <w:rPr>
                      <w:b/>
                      <w:color w:val="auto"/>
                      <w:sz w:val="15"/>
                      <w:szCs w:val="15"/>
                    </w:rPr>
                  </w:pPr>
                  <w:r w:rsidRPr="0062408D">
                    <w:rPr>
                      <w:color w:val="auto"/>
                      <w:sz w:val="14"/>
                      <w:szCs w:val="14"/>
                    </w:rPr>
                    <w:t xml:space="preserve">The Bishop </w:t>
                  </w:r>
                </w:p>
                <w:p w14:paraId="7241B011" w14:textId="77777777" w:rsidR="0062408D" w:rsidRPr="0062408D" w:rsidRDefault="0062408D" w:rsidP="0062408D">
                  <w:pPr>
                    <w:pStyle w:val="ListParagraph"/>
                    <w:numPr>
                      <w:ilvl w:val="0"/>
                      <w:numId w:val="12"/>
                    </w:numPr>
                    <w:spacing w:line="240" w:lineRule="auto"/>
                    <w:ind w:left="1092"/>
                    <w:jc w:val="both"/>
                    <w:rPr>
                      <w:b/>
                      <w:color w:val="auto"/>
                      <w:sz w:val="15"/>
                      <w:szCs w:val="15"/>
                    </w:rPr>
                  </w:pPr>
                  <w:r w:rsidRPr="0062408D">
                    <w:rPr>
                      <w:color w:val="auto"/>
                      <w:sz w:val="14"/>
                      <w:szCs w:val="14"/>
                    </w:rPr>
                    <w:t>The Canon to the Ordinary</w:t>
                  </w:r>
                </w:p>
              </w:tc>
            </w:tr>
            <w:tr w:rsidR="00973436" w:rsidRPr="0062408D" w14:paraId="71891856" w14:textId="77777777" w:rsidTr="00861E2B">
              <w:trPr>
                <w:gridAfter w:val="1"/>
                <w:wAfter w:w="177" w:type="dxa"/>
              </w:trPr>
              <w:tc>
                <w:tcPr>
                  <w:tcW w:w="6315" w:type="dxa"/>
                  <w:gridSpan w:val="2"/>
                </w:tcPr>
                <w:p w14:paraId="4190F80E" w14:textId="77777777" w:rsidR="00973436" w:rsidRPr="0062408D" w:rsidRDefault="00973436" w:rsidP="0062408D">
                  <w:pPr>
                    <w:spacing w:line="240" w:lineRule="auto"/>
                    <w:jc w:val="both"/>
                    <w:rPr>
                      <w:color w:val="auto"/>
                      <w:sz w:val="15"/>
                      <w:szCs w:val="15"/>
                    </w:rPr>
                  </w:pPr>
                </w:p>
              </w:tc>
            </w:tr>
            <w:tr w:rsidR="00810825" w:rsidRPr="0062408D" w14:paraId="0A198E66" w14:textId="77777777" w:rsidTr="00861E2B">
              <w:trPr>
                <w:trHeight w:val="297"/>
              </w:trPr>
              <w:tc>
                <w:tcPr>
                  <w:tcW w:w="210" w:type="dxa"/>
                </w:tcPr>
                <w:p w14:paraId="3377809F" w14:textId="77777777" w:rsidR="00810825" w:rsidRPr="0062408D" w:rsidRDefault="00810825" w:rsidP="0062408D">
                  <w:pPr>
                    <w:spacing w:line="240" w:lineRule="auto"/>
                    <w:rPr>
                      <w:color w:val="auto"/>
                      <w:sz w:val="15"/>
                      <w:szCs w:val="15"/>
                    </w:rPr>
                  </w:pPr>
                </w:p>
              </w:tc>
              <w:tc>
                <w:tcPr>
                  <w:tcW w:w="6282" w:type="dxa"/>
                  <w:gridSpan w:val="2"/>
                </w:tcPr>
                <w:p w14:paraId="0A8E2477" w14:textId="77777777" w:rsidR="00810825" w:rsidRPr="0062408D" w:rsidRDefault="00810825" w:rsidP="0062408D">
                  <w:pPr>
                    <w:spacing w:line="240" w:lineRule="auto"/>
                    <w:rPr>
                      <w:rFonts w:asciiTheme="majorHAnsi" w:hAnsiTheme="majorHAnsi"/>
                      <w:color w:val="auto"/>
                      <w:sz w:val="15"/>
                      <w:szCs w:val="15"/>
                    </w:rPr>
                  </w:pPr>
                </w:p>
              </w:tc>
            </w:tr>
            <w:tr w:rsidR="00973436" w:rsidRPr="0062408D" w14:paraId="5A2436DF" w14:textId="77777777" w:rsidTr="00861E2B">
              <w:trPr>
                <w:gridAfter w:val="1"/>
                <w:wAfter w:w="177" w:type="dxa"/>
              </w:trPr>
              <w:tc>
                <w:tcPr>
                  <w:tcW w:w="6315" w:type="dxa"/>
                  <w:gridSpan w:val="2"/>
                </w:tcPr>
                <w:p w14:paraId="11789621" w14:textId="77777777" w:rsidR="00973436" w:rsidRPr="0062408D" w:rsidRDefault="00973436" w:rsidP="0062408D">
                  <w:pPr>
                    <w:spacing w:line="240" w:lineRule="auto"/>
                    <w:jc w:val="both"/>
                    <w:rPr>
                      <w:color w:val="auto"/>
                      <w:sz w:val="15"/>
                      <w:szCs w:val="15"/>
                    </w:rPr>
                  </w:pPr>
                </w:p>
              </w:tc>
            </w:tr>
          </w:tbl>
          <w:p w14:paraId="3A59DC68" w14:textId="77777777" w:rsidR="00810825" w:rsidRPr="0062408D" w:rsidRDefault="00810825" w:rsidP="0062408D">
            <w:pPr>
              <w:spacing w:line="240" w:lineRule="auto"/>
              <w:rPr>
                <w:color w:val="auto"/>
                <w:sz w:val="15"/>
                <w:szCs w:val="15"/>
              </w:rPr>
            </w:pPr>
          </w:p>
        </w:tc>
      </w:tr>
      <w:tr w:rsidR="00571E2C" w:rsidRPr="00460532" w14:paraId="7DC1962E" w14:textId="77777777" w:rsidTr="00381BC9">
        <w:trPr>
          <w:gridBefore w:val="1"/>
          <w:wBefore w:w="287" w:type="dxa"/>
          <w:trHeight w:hRule="exact" w:val="504"/>
        </w:trPr>
        <w:tc>
          <w:tcPr>
            <w:tcW w:w="6385" w:type="dxa"/>
            <w:vAlign w:val="bottom"/>
          </w:tcPr>
          <w:p w14:paraId="79E10970" w14:textId="77777777" w:rsidR="009D2335" w:rsidRPr="00460532" w:rsidRDefault="00973436" w:rsidP="00571E2C">
            <w:pPr>
              <w:pStyle w:val="NoSpacing"/>
              <w:jc w:val="center"/>
              <w:rPr>
                <w:rStyle w:val="PageNumber"/>
                <w:sz w:val="14"/>
                <w:szCs w:val="14"/>
              </w:rPr>
            </w:pPr>
            <w:r w:rsidRPr="00460532">
              <w:rPr>
                <w:rStyle w:val="PageNumber"/>
                <w:color w:val="auto"/>
                <w:sz w:val="14"/>
                <w:szCs w:val="14"/>
              </w:rPr>
              <w:t>9</w:t>
            </w:r>
          </w:p>
        </w:tc>
        <w:tc>
          <w:tcPr>
            <w:tcW w:w="1231" w:type="dxa"/>
            <w:gridSpan w:val="3"/>
            <w:vAlign w:val="bottom"/>
          </w:tcPr>
          <w:p w14:paraId="4934086B" w14:textId="77777777" w:rsidR="009D2335" w:rsidRPr="00460532" w:rsidRDefault="009D2335">
            <w:pPr>
              <w:pStyle w:val="NoSpacing"/>
              <w:rPr>
                <w:sz w:val="14"/>
                <w:szCs w:val="14"/>
              </w:rPr>
            </w:pPr>
          </w:p>
        </w:tc>
        <w:tc>
          <w:tcPr>
            <w:tcW w:w="349" w:type="dxa"/>
            <w:vAlign w:val="bottom"/>
          </w:tcPr>
          <w:p w14:paraId="6C33DF17" w14:textId="77777777" w:rsidR="009D2335" w:rsidRPr="00460532" w:rsidRDefault="009D2335">
            <w:pPr>
              <w:pStyle w:val="NoSpacing"/>
              <w:rPr>
                <w:sz w:val="14"/>
                <w:szCs w:val="14"/>
              </w:rPr>
            </w:pPr>
          </w:p>
        </w:tc>
        <w:tc>
          <w:tcPr>
            <w:tcW w:w="6238" w:type="dxa"/>
            <w:vAlign w:val="bottom"/>
          </w:tcPr>
          <w:p w14:paraId="1D02569D" w14:textId="77777777" w:rsidR="009D2335" w:rsidRPr="00460532" w:rsidRDefault="00973436" w:rsidP="00571E2C">
            <w:pPr>
              <w:pStyle w:val="NoSpacing"/>
              <w:jc w:val="center"/>
              <w:rPr>
                <w:rStyle w:val="PageNumber"/>
                <w:color w:val="auto"/>
                <w:sz w:val="14"/>
                <w:szCs w:val="14"/>
              </w:rPr>
            </w:pPr>
            <w:r w:rsidRPr="00460532">
              <w:rPr>
                <w:rStyle w:val="PageNumber"/>
                <w:color w:val="auto"/>
                <w:sz w:val="14"/>
                <w:szCs w:val="14"/>
              </w:rPr>
              <w:t>2</w:t>
            </w:r>
          </w:p>
        </w:tc>
      </w:tr>
    </w:tbl>
    <w:p w14:paraId="06AB580D" w14:textId="77777777" w:rsidR="009D2335" w:rsidRPr="00460532" w:rsidRDefault="009D2335">
      <w:pPr>
        <w:pStyle w:val="NoSpacing"/>
        <w:rPr>
          <w:sz w:val="14"/>
          <w:szCs w:val="14"/>
        </w:rPr>
      </w:pPr>
    </w:p>
    <w:tbl>
      <w:tblPr>
        <w:tblW w:w="0" w:type="auto"/>
        <w:tblInd w:w="-450" w:type="dxa"/>
        <w:tblCellMar>
          <w:left w:w="0" w:type="dxa"/>
          <w:right w:w="0" w:type="dxa"/>
        </w:tblCellMar>
        <w:tblLook w:val="04A0" w:firstRow="1" w:lastRow="0" w:firstColumn="1" w:lastColumn="0" w:noHBand="0" w:noVBand="1"/>
        <w:tblDescription w:val="Page layout for 2 interior booklet pages"/>
      </w:tblPr>
      <w:tblGrid>
        <w:gridCol w:w="6840"/>
        <w:gridCol w:w="306"/>
        <w:gridCol w:w="864"/>
        <w:gridCol w:w="6275"/>
      </w:tblGrid>
      <w:tr w:rsidR="009D2335" w:rsidRPr="00460532" w14:paraId="0F7281A0" w14:textId="77777777" w:rsidTr="002A5C16">
        <w:trPr>
          <w:trHeight w:hRule="exact" w:val="10530"/>
        </w:trPr>
        <w:tc>
          <w:tcPr>
            <w:tcW w:w="6840" w:type="dxa"/>
          </w:tcPr>
          <w:p w14:paraId="765DAF94" w14:textId="77777777" w:rsidR="00B7715A" w:rsidRPr="00E368B7" w:rsidRDefault="002A5C16" w:rsidP="005F2E68">
            <w:pPr>
              <w:ind w:right="180"/>
              <w:jc w:val="center"/>
              <w:rPr>
                <w:b/>
                <w:color w:val="auto"/>
                <w:sz w:val="16"/>
                <w:szCs w:val="16"/>
              </w:rPr>
            </w:pPr>
            <w:r w:rsidRPr="00E368B7">
              <w:rPr>
                <w:b/>
                <w:color w:val="auto"/>
                <w:sz w:val="16"/>
                <w:szCs w:val="16"/>
              </w:rPr>
              <w:lastRenderedPageBreak/>
              <w:t>Sexual Harassment</w:t>
            </w:r>
            <w:r w:rsidR="00B7715A" w:rsidRPr="00E368B7">
              <w:rPr>
                <w:b/>
                <w:color w:val="auto"/>
                <w:sz w:val="16"/>
                <w:szCs w:val="16"/>
              </w:rPr>
              <w:t xml:space="preserve"> Policy</w:t>
            </w:r>
          </w:p>
          <w:p w14:paraId="0325BE33" w14:textId="77777777" w:rsidR="00E368B7" w:rsidRPr="0062408D" w:rsidRDefault="00E368B7" w:rsidP="005F2E68">
            <w:pPr>
              <w:pStyle w:val="ListParagraph"/>
              <w:spacing w:line="240" w:lineRule="auto"/>
              <w:ind w:right="360"/>
              <w:jc w:val="both"/>
              <w:rPr>
                <w:color w:val="auto"/>
                <w:sz w:val="15"/>
                <w:szCs w:val="15"/>
              </w:rPr>
            </w:pPr>
          </w:p>
          <w:p w14:paraId="59FE60B3" w14:textId="77777777" w:rsidR="002E4EB4" w:rsidRPr="0062408D" w:rsidRDefault="002A5C16" w:rsidP="005F2E68">
            <w:pPr>
              <w:pStyle w:val="ListParagraph"/>
              <w:spacing w:line="240" w:lineRule="auto"/>
              <w:ind w:left="449" w:right="360"/>
              <w:jc w:val="both"/>
              <w:rPr>
                <w:color w:val="auto"/>
                <w:sz w:val="15"/>
                <w:szCs w:val="15"/>
              </w:rPr>
            </w:pPr>
            <w:r w:rsidRPr="0062408D">
              <w:rPr>
                <w:color w:val="auto"/>
                <w:sz w:val="15"/>
                <w:szCs w:val="15"/>
              </w:rPr>
              <w:t>You are not required to complain to your supervisor or within your chain of</w:t>
            </w:r>
            <w:r w:rsidR="00E368B7" w:rsidRPr="0062408D">
              <w:rPr>
                <w:color w:val="auto"/>
                <w:sz w:val="15"/>
                <w:szCs w:val="15"/>
              </w:rPr>
              <w:t xml:space="preserve"> </w:t>
            </w:r>
            <w:r w:rsidRPr="0062408D">
              <w:rPr>
                <w:color w:val="auto"/>
                <w:sz w:val="15"/>
                <w:szCs w:val="15"/>
              </w:rPr>
              <w:t>command. In addition, to reporting the offending behavior to one of</w:t>
            </w:r>
            <w:r w:rsidR="00E368B7" w:rsidRPr="0062408D">
              <w:rPr>
                <w:color w:val="auto"/>
                <w:sz w:val="15"/>
                <w:szCs w:val="15"/>
              </w:rPr>
              <w:t xml:space="preserve"> </w:t>
            </w:r>
            <w:r w:rsidRPr="0062408D">
              <w:rPr>
                <w:color w:val="auto"/>
                <w:sz w:val="15"/>
                <w:szCs w:val="15"/>
              </w:rPr>
              <w:t xml:space="preserve">the people listed </w:t>
            </w:r>
            <w:r w:rsidR="00E368B7" w:rsidRPr="0062408D">
              <w:rPr>
                <w:color w:val="auto"/>
                <w:sz w:val="15"/>
                <w:szCs w:val="15"/>
              </w:rPr>
              <w:t>above</w:t>
            </w:r>
            <w:r w:rsidRPr="0062408D">
              <w:rPr>
                <w:color w:val="auto"/>
                <w:sz w:val="15"/>
                <w:szCs w:val="15"/>
              </w:rPr>
              <w:t>, you are encouraged to speak directly to the individual whose conduct you find objectionable. You are not required to do this and it is suggested for you to consider doing this only if</w:t>
            </w:r>
            <w:r w:rsidR="00E368B7" w:rsidRPr="0062408D">
              <w:rPr>
                <w:color w:val="auto"/>
                <w:sz w:val="15"/>
                <w:szCs w:val="15"/>
              </w:rPr>
              <w:t xml:space="preserve"> </w:t>
            </w:r>
            <w:r w:rsidR="0062408D" w:rsidRPr="0062408D">
              <w:rPr>
                <w:color w:val="auto"/>
                <w:sz w:val="15"/>
                <w:szCs w:val="15"/>
              </w:rPr>
              <w:t>you are comfortable doing so.</w:t>
            </w:r>
            <w:r w:rsidRPr="0062408D">
              <w:rPr>
                <w:color w:val="auto"/>
                <w:sz w:val="15"/>
                <w:szCs w:val="15"/>
              </w:rPr>
              <w:t xml:space="preserve"> If</w:t>
            </w:r>
            <w:r w:rsidR="00E368B7" w:rsidRPr="0062408D">
              <w:rPr>
                <w:color w:val="auto"/>
                <w:sz w:val="15"/>
                <w:szCs w:val="15"/>
              </w:rPr>
              <w:t xml:space="preserve"> </w:t>
            </w:r>
            <w:r w:rsidRPr="0062408D">
              <w:rPr>
                <w:color w:val="auto"/>
                <w:sz w:val="15"/>
                <w:szCs w:val="15"/>
              </w:rPr>
              <w:t xml:space="preserve">you decide to speak directly to the person involved, you may find that clear communication can sometimes resolve an issue immediately, as well as build greater understanding between individuals in the church or church-related institution. </w:t>
            </w:r>
          </w:p>
          <w:p w14:paraId="0ED09963" w14:textId="77777777" w:rsidR="002E4EB4" w:rsidRPr="0062408D" w:rsidRDefault="002E4EB4" w:rsidP="005F2E68">
            <w:pPr>
              <w:pStyle w:val="ListParagraph"/>
              <w:spacing w:line="240" w:lineRule="auto"/>
              <w:ind w:right="360"/>
              <w:jc w:val="both"/>
              <w:rPr>
                <w:color w:val="auto"/>
                <w:sz w:val="15"/>
                <w:szCs w:val="15"/>
              </w:rPr>
            </w:pPr>
          </w:p>
          <w:p w14:paraId="739913B9" w14:textId="28D479A4" w:rsidR="002E4EB4" w:rsidRDefault="002A5C16" w:rsidP="005F2E68">
            <w:pPr>
              <w:pStyle w:val="ListParagraph"/>
              <w:spacing w:line="240" w:lineRule="auto"/>
              <w:ind w:left="810" w:right="360" w:hanging="360"/>
              <w:jc w:val="both"/>
              <w:rPr>
                <w:color w:val="auto"/>
                <w:sz w:val="15"/>
                <w:szCs w:val="15"/>
              </w:rPr>
            </w:pPr>
            <w:r w:rsidRPr="0062408D">
              <w:rPr>
                <w:color w:val="auto"/>
                <w:sz w:val="15"/>
                <w:szCs w:val="15"/>
              </w:rPr>
              <w:t xml:space="preserve">You may formally or informally complain to any </w:t>
            </w:r>
            <w:r w:rsidR="002E4EB4" w:rsidRPr="0062408D">
              <w:rPr>
                <w:color w:val="auto"/>
                <w:sz w:val="15"/>
                <w:szCs w:val="15"/>
              </w:rPr>
              <w:t>of the</w:t>
            </w:r>
            <w:r w:rsidRPr="0062408D">
              <w:rPr>
                <w:color w:val="auto"/>
                <w:sz w:val="15"/>
                <w:szCs w:val="15"/>
              </w:rPr>
              <w:t xml:space="preserve"> above personnel via any </w:t>
            </w:r>
            <w:r w:rsidR="002E4EB4" w:rsidRPr="0062408D">
              <w:rPr>
                <w:color w:val="auto"/>
                <w:sz w:val="15"/>
                <w:szCs w:val="15"/>
              </w:rPr>
              <w:t>of the</w:t>
            </w:r>
            <w:r w:rsidRPr="0062408D">
              <w:rPr>
                <w:color w:val="auto"/>
                <w:sz w:val="15"/>
                <w:szCs w:val="15"/>
              </w:rPr>
              <w:t xml:space="preserve"> following:</w:t>
            </w:r>
          </w:p>
          <w:p w14:paraId="7A4B5A79" w14:textId="77777777" w:rsidR="005F2E68" w:rsidRPr="0062408D" w:rsidRDefault="005F2E68" w:rsidP="005F2E68">
            <w:pPr>
              <w:pStyle w:val="ListParagraph"/>
              <w:spacing w:line="240" w:lineRule="auto"/>
              <w:ind w:left="810" w:right="360" w:hanging="360"/>
              <w:jc w:val="both"/>
              <w:rPr>
                <w:color w:val="auto"/>
                <w:sz w:val="15"/>
                <w:szCs w:val="15"/>
              </w:rPr>
            </w:pPr>
          </w:p>
          <w:p w14:paraId="52969937" w14:textId="77777777" w:rsidR="002E4EB4" w:rsidRPr="0062408D" w:rsidRDefault="002A5C16" w:rsidP="005F2E68">
            <w:pPr>
              <w:pStyle w:val="ListParagraph"/>
              <w:numPr>
                <w:ilvl w:val="0"/>
                <w:numId w:val="7"/>
              </w:numPr>
              <w:spacing w:line="240" w:lineRule="auto"/>
              <w:ind w:left="990" w:right="360" w:hanging="270"/>
              <w:jc w:val="both"/>
              <w:rPr>
                <w:color w:val="auto"/>
                <w:sz w:val="15"/>
                <w:szCs w:val="15"/>
              </w:rPr>
            </w:pPr>
            <w:r w:rsidRPr="0062408D">
              <w:rPr>
                <w:color w:val="auto"/>
                <w:sz w:val="15"/>
                <w:szCs w:val="15"/>
              </w:rPr>
              <w:t xml:space="preserve">Telephone call </w:t>
            </w:r>
          </w:p>
          <w:p w14:paraId="7680BA4E" w14:textId="77777777" w:rsidR="002E4EB4" w:rsidRPr="0062408D" w:rsidRDefault="002A5C16" w:rsidP="005F2E68">
            <w:pPr>
              <w:pStyle w:val="ListParagraph"/>
              <w:numPr>
                <w:ilvl w:val="0"/>
                <w:numId w:val="7"/>
              </w:numPr>
              <w:spacing w:line="240" w:lineRule="auto"/>
              <w:ind w:left="990" w:right="360" w:hanging="270"/>
              <w:jc w:val="both"/>
              <w:rPr>
                <w:color w:val="auto"/>
                <w:sz w:val="15"/>
                <w:szCs w:val="15"/>
              </w:rPr>
            </w:pPr>
            <w:r w:rsidRPr="0062408D">
              <w:rPr>
                <w:color w:val="auto"/>
                <w:sz w:val="15"/>
                <w:szCs w:val="15"/>
              </w:rPr>
              <w:t xml:space="preserve">Letter </w:t>
            </w:r>
          </w:p>
          <w:p w14:paraId="43782EAF" w14:textId="77777777" w:rsidR="002E4EB4" w:rsidRPr="0062408D" w:rsidRDefault="002A5C16" w:rsidP="005F2E68">
            <w:pPr>
              <w:pStyle w:val="ListParagraph"/>
              <w:numPr>
                <w:ilvl w:val="0"/>
                <w:numId w:val="7"/>
              </w:numPr>
              <w:spacing w:line="240" w:lineRule="auto"/>
              <w:ind w:left="990" w:right="360" w:hanging="270"/>
              <w:jc w:val="both"/>
              <w:rPr>
                <w:color w:val="auto"/>
                <w:sz w:val="15"/>
                <w:szCs w:val="15"/>
              </w:rPr>
            </w:pPr>
            <w:r w:rsidRPr="0062408D">
              <w:rPr>
                <w:color w:val="auto"/>
                <w:sz w:val="15"/>
                <w:szCs w:val="15"/>
              </w:rPr>
              <w:t xml:space="preserve">E-mail </w:t>
            </w:r>
          </w:p>
          <w:p w14:paraId="74A3BC39" w14:textId="77777777" w:rsidR="002E4EB4" w:rsidRPr="0062408D" w:rsidRDefault="002A5C16" w:rsidP="005F2E68">
            <w:pPr>
              <w:pStyle w:val="ListParagraph"/>
              <w:numPr>
                <w:ilvl w:val="0"/>
                <w:numId w:val="7"/>
              </w:numPr>
              <w:spacing w:line="240" w:lineRule="auto"/>
              <w:ind w:left="990" w:right="360" w:hanging="270"/>
              <w:jc w:val="both"/>
              <w:rPr>
                <w:color w:val="auto"/>
                <w:sz w:val="15"/>
                <w:szCs w:val="15"/>
              </w:rPr>
            </w:pPr>
            <w:r w:rsidRPr="0062408D">
              <w:rPr>
                <w:color w:val="auto"/>
                <w:sz w:val="15"/>
                <w:szCs w:val="15"/>
              </w:rPr>
              <w:t xml:space="preserve">Fax In-person meeting </w:t>
            </w:r>
          </w:p>
          <w:p w14:paraId="4878CFF1" w14:textId="77777777" w:rsidR="002E4EB4" w:rsidRPr="0062408D" w:rsidRDefault="002A5C16" w:rsidP="005F2E68">
            <w:pPr>
              <w:pStyle w:val="ListParagraph"/>
              <w:numPr>
                <w:ilvl w:val="0"/>
                <w:numId w:val="7"/>
              </w:numPr>
              <w:spacing w:line="240" w:lineRule="auto"/>
              <w:ind w:left="990" w:right="360" w:hanging="270"/>
              <w:jc w:val="both"/>
              <w:rPr>
                <w:color w:val="auto"/>
                <w:sz w:val="15"/>
                <w:szCs w:val="15"/>
              </w:rPr>
            </w:pPr>
            <w:r w:rsidRPr="0062408D">
              <w:rPr>
                <w:color w:val="auto"/>
                <w:sz w:val="15"/>
                <w:szCs w:val="15"/>
              </w:rPr>
              <w:t xml:space="preserve">Filing a "Notice of Concern" (See Form C) </w:t>
            </w:r>
          </w:p>
          <w:p w14:paraId="5DCE267E" w14:textId="77777777" w:rsidR="002E4EB4" w:rsidRPr="0062408D" w:rsidRDefault="002A5C16" w:rsidP="005F2E68">
            <w:pPr>
              <w:spacing w:line="240" w:lineRule="auto"/>
              <w:ind w:left="445" w:right="360"/>
              <w:jc w:val="both"/>
              <w:rPr>
                <w:color w:val="auto"/>
                <w:sz w:val="15"/>
                <w:szCs w:val="15"/>
              </w:rPr>
            </w:pPr>
            <w:r w:rsidRPr="0062408D">
              <w:rPr>
                <w:color w:val="auto"/>
                <w:sz w:val="15"/>
                <w:szCs w:val="15"/>
              </w:rPr>
              <w:t>Keep a written contemporaneous record of</w:t>
            </w:r>
            <w:r w:rsidR="002E4EB4" w:rsidRPr="0062408D">
              <w:rPr>
                <w:color w:val="auto"/>
                <w:sz w:val="15"/>
                <w:szCs w:val="15"/>
              </w:rPr>
              <w:t xml:space="preserve"> </w:t>
            </w:r>
            <w:r w:rsidRPr="0062408D">
              <w:rPr>
                <w:color w:val="auto"/>
                <w:sz w:val="15"/>
                <w:szCs w:val="15"/>
              </w:rPr>
              <w:t xml:space="preserve">your </w:t>
            </w:r>
            <w:r w:rsidR="002E4EB4" w:rsidRPr="0062408D">
              <w:rPr>
                <w:color w:val="auto"/>
                <w:sz w:val="15"/>
                <w:szCs w:val="15"/>
              </w:rPr>
              <w:t>actions</w:t>
            </w:r>
            <w:r w:rsidRPr="0062408D">
              <w:rPr>
                <w:color w:val="auto"/>
                <w:sz w:val="15"/>
                <w:szCs w:val="15"/>
              </w:rPr>
              <w:t xml:space="preserve">. </w:t>
            </w:r>
          </w:p>
          <w:p w14:paraId="48A796BA" w14:textId="77777777" w:rsidR="002E4EB4" w:rsidRPr="0062408D" w:rsidRDefault="002A5C16" w:rsidP="005F2E68">
            <w:pPr>
              <w:spacing w:line="240" w:lineRule="auto"/>
              <w:ind w:left="445" w:right="360"/>
              <w:jc w:val="both"/>
              <w:rPr>
                <w:color w:val="auto"/>
                <w:sz w:val="15"/>
                <w:szCs w:val="15"/>
              </w:rPr>
            </w:pPr>
            <w:r w:rsidRPr="0062408D">
              <w:rPr>
                <w:color w:val="auto"/>
                <w:sz w:val="15"/>
                <w:szCs w:val="15"/>
              </w:rPr>
              <w:t xml:space="preserve">All </w:t>
            </w:r>
            <w:r w:rsidR="002E4EB4" w:rsidRPr="0062408D">
              <w:rPr>
                <w:color w:val="auto"/>
                <w:sz w:val="15"/>
                <w:szCs w:val="15"/>
              </w:rPr>
              <w:t>supervisors</w:t>
            </w:r>
            <w:r w:rsidRPr="0062408D">
              <w:rPr>
                <w:color w:val="auto"/>
                <w:sz w:val="15"/>
                <w:szCs w:val="15"/>
              </w:rPr>
              <w:t xml:space="preserve"> and decision-makers are required to report all formal and informal complaints, as well as any suspected or known </w:t>
            </w:r>
            <w:r w:rsidR="002E4EB4" w:rsidRPr="0062408D">
              <w:rPr>
                <w:color w:val="auto"/>
                <w:sz w:val="15"/>
                <w:szCs w:val="15"/>
              </w:rPr>
              <w:t>policy</w:t>
            </w:r>
            <w:r w:rsidRPr="0062408D">
              <w:rPr>
                <w:color w:val="auto"/>
                <w:sz w:val="15"/>
                <w:szCs w:val="15"/>
              </w:rPr>
              <w:t xml:space="preserve"> </w:t>
            </w:r>
            <w:r w:rsidR="002E4EB4" w:rsidRPr="0062408D">
              <w:rPr>
                <w:color w:val="auto"/>
                <w:sz w:val="15"/>
                <w:szCs w:val="15"/>
              </w:rPr>
              <w:t>violations, i</w:t>
            </w:r>
            <w:r w:rsidRPr="0062408D">
              <w:rPr>
                <w:color w:val="auto"/>
                <w:sz w:val="15"/>
                <w:szCs w:val="15"/>
              </w:rPr>
              <w:t>mmed</w:t>
            </w:r>
            <w:r w:rsidR="002E4EB4" w:rsidRPr="0062408D">
              <w:rPr>
                <w:color w:val="auto"/>
                <w:sz w:val="15"/>
                <w:szCs w:val="15"/>
              </w:rPr>
              <w:t>ia</w:t>
            </w:r>
            <w:r w:rsidRPr="0062408D">
              <w:rPr>
                <w:color w:val="auto"/>
                <w:sz w:val="15"/>
                <w:szCs w:val="15"/>
              </w:rPr>
              <w:t>tely to the rector or clergy person In charge of the congregation (for parishes) or to the Canon to the Ordinary or Bishop (for dio</w:t>
            </w:r>
            <w:r w:rsidR="002E4EB4" w:rsidRPr="0062408D">
              <w:rPr>
                <w:color w:val="auto"/>
                <w:sz w:val="15"/>
                <w:szCs w:val="15"/>
              </w:rPr>
              <w:t>ceses), or to the Head of School/institution</w:t>
            </w:r>
            <w:r w:rsidRPr="0062408D">
              <w:rPr>
                <w:color w:val="auto"/>
                <w:sz w:val="15"/>
                <w:szCs w:val="15"/>
              </w:rPr>
              <w:t xml:space="preserve"> and Rector whore applicable (for church-related institution), even if</w:t>
            </w:r>
            <w:r w:rsidR="002E4EB4" w:rsidRPr="0062408D">
              <w:rPr>
                <w:color w:val="auto"/>
                <w:sz w:val="15"/>
                <w:szCs w:val="15"/>
              </w:rPr>
              <w:t xml:space="preserve"> </w:t>
            </w:r>
            <w:r w:rsidRPr="0062408D">
              <w:rPr>
                <w:color w:val="auto"/>
                <w:sz w:val="15"/>
                <w:szCs w:val="15"/>
              </w:rPr>
              <w:t xml:space="preserve">you ask the supervisor or decision-maker to keep the complaint confidential, or indicate that you do not wish to file a formal complaint. Church personnel are required to report </w:t>
            </w:r>
            <w:r w:rsidR="002E4EB4" w:rsidRPr="0062408D">
              <w:rPr>
                <w:color w:val="auto"/>
                <w:sz w:val="15"/>
                <w:szCs w:val="15"/>
              </w:rPr>
              <w:t>immediately any suspected or known poli</w:t>
            </w:r>
            <w:r w:rsidRPr="0062408D">
              <w:rPr>
                <w:color w:val="auto"/>
                <w:sz w:val="15"/>
                <w:szCs w:val="15"/>
              </w:rPr>
              <w:t>cy violations to the rector/vicar or clergy person in charge of</w:t>
            </w:r>
            <w:r w:rsidR="002E4EB4" w:rsidRPr="0062408D">
              <w:rPr>
                <w:color w:val="auto"/>
                <w:sz w:val="15"/>
                <w:szCs w:val="15"/>
              </w:rPr>
              <w:t xml:space="preserve"> </w:t>
            </w:r>
            <w:r w:rsidRPr="0062408D">
              <w:rPr>
                <w:color w:val="auto"/>
                <w:sz w:val="15"/>
                <w:szCs w:val="15"/>
              </w:rPr>
              <w:t>the congregation</w:t>
            </w:r>
            <w:r w:rsidR="002E4EB4" w:rsidRPr="0062408D">
              <w:rPr>
                <w:color w:val="auto"/>
                <w:sz w:val="15"/>
                <w:szCs w:val="15"/>
              </w:rPr>
              <w:t>,</w:t>
            </w:r>
          </w:p>
          <w:p w14:paraId="604E2713" w14:textId="77777777" w:rsidR="002E4EB4" w:rsidRPr="0062408D" w:rsidRDefault="002A5C16" w:rsidP="005F2E68">
            <w:pPr>
              <w:spacing w:line="240" w:lineRule="auto"/>
              <w:ind w:left="445" w:right="360"/>
              <w:jc w:val="both"/>
              <w:rPr>
                <w:color w:val="auto"/>
                <w:sz w:val="15"/>
                <w:szCs w:val="15"/>
              </w:rPr>
            </w:pPr>
            <w:r w:rsidRPr="0062408D">
              <w:rPr>
                <w:color w:val="auto"/>
                <w:sz w:val="15"/>
                <w:szCs w:val="15"/>
              </w:rPr>
              <w:t xml:space="preserve">All supervisors and decision-makers are expected to act promptly and appropriately to prevent sexual harassment in the church or church-related institution, and retaliation against </w:t>
            </w:r>
            <w:r w:rsidR="002E4EB4" w:rsidRPr="0062408D">
              <w:rPr>
                <w:color w:val="auto"/>
                <w:sz w:val="15"/>
                <w:szCs w:val="15"/>
              </w:rPr>
              <w:t>those</w:t>
            </w:r>
            <w:r w:rsidRPr="0062408D">
              <w:rPr>
                <w:color w:val="auto"/>
                <w:sz w:val="15"/>
                <w:szCs w:val="15"/>
              </w:rPr>
              <w:t xml:space="preserve"> who make a good faith complaint of</w:t>
            </w:r>
            <w:r w:rsidR="002E4EB4" w:rsidRPr="0062408D">
              <w:rPr>
                <w:color w:val="auto"/>
                <w:sz w:val="15"/>
                <w:szCs w:val="15"/>
              </w:rPr>
              <w:t xml:space="preserve"> </w:t>
            </w:r>
            <w:r w:rsidRPr="0062408D">
              <w:rPr>
                <w:color w:val="auto"/>
                <w:sz w:val="15"/>
                <w:szCs w:val="15"/>
              </w:rPr>
              <w:t>sexual harassment, or those who participate honestly and in good faith in either an investigation of</w:t>
            </w:r>
            <w:r w:rsidR="002E4EB4" w:rsidRPr="0062408D">
              <w:rPr>
                <w:color w:val="auto"/>
                <w:sz w:val="15"/>
                <w:szCs w:val="15"/>
              </w:rPr>
              <w:t xml:space="preserve"> </w:t>
            </w:r>
            <w:r w:rsidRPr="0062408D">
              <w:rPr>
                <w:color w:val="auto"/>
                <w:sz w:val="15"/>
                <w:szCs w:val="15"/>
              </w:rPr>
              <w:t xml:space="preserve">a complaint or oppose illegal or prohibited sexual harassment in the church, church-related school or institution. </w:t>
            </w:r>
          </w:p>
          <w:p w14:paraId="313DE503" w14:textId="77777777" w:rsidR="002E4EB4" w:rsidRPr="0062408D" w:rsidRDefault="002A5C16" w:rsidP="005F2E68">
            <w:pPr>
              <w:spacing w:line="240" w:lineRule="auto"/>
              <w:ind w:left="445" w:right="360"/>
              <w:jc w:val="both"/>
              <w:rPr>
                <w:color w:val="auto"/>
                <w:sz w:val="15"/>
                <w:szCs w:val="15"/>
              </w:rPr>
            </w:pPr>
            <w:r w:rsidRPr="0062408D">
              <w:rPr>
                <w:color w:val="auto"/>
                <w:sz w:val="15"/>
                <w:szCs w:val="15"/>
              </w:rPr>
              <w:t>All complaints of</w:t>
            </w:r>
            <w:r w:rsidR="002E4EB4" w:rsidRPr="0062408D">
              <w:rPr>
                <w:color w:val="auto"/>
                <w:sz w:val="15"/>
                <w:szCs w:val="15"/>
              </w:rPr>
              <w:t xml:space="preserve"> </w:t>
            </w:r>
            <w:r w:rsidRPr="0062408D">
              <w:rPr>
                <w:color w:val="auto"/>
                <w:sz w:val="15"/>
                <w:szCs w:val="15"/>
              </w:rPr>
              <w:t xml:space="preserve">sexual harassment will be reviewed and investigated promptly and impartially by the church's management and/or its designee. Complaints may be made verbally or in writing. Once church or church-related institution management receives notice of any complaint of sexual harassment it will swiftly determine whether or not a fact-finding investigation is necessary. </w:t>
            </w:r>
          </w:p>
          <w:p w14:paraId="2E876727" w14:textId="77777777" w:rsidR="002E4EB4" w:rsidRPr="0062408D" w:rsidRDefault="002A5C16" w:rsidP="005F2E68">
            <w:pPr>
              <w:spacing w:line="240" w:lineRule="auto"/>
              <w:ind w:left="445" w:right="360"/>
              <w:jc w:val="both"/>
              <w:rPr>
                <w:color w:val="auto"/>
                <w:sz w:val="15"/>
                <w:szCs w:val="15"/>
              </w:rPr>
            </w:pPr>
            <w:r w:rsidRPr="0062408D">
              <w:rPr>
                <w:color w:val="auto"/>
                <w:sz w:val="15"/>
                <w:szCs w:val="15"/>
              </w:rPr>
              <w:t>If</w:t>
            </w:r>
            <w:r w:rsidR="002E4EB4" w:rsidRPr="0062408D">
              <w:rPr>
                <w:color w:val="auto"/>
                <w:sz w:val="15"/>
                <w:szCs w:val="15"/>
              </w:rPr>
              <w:t xml:space="preserve"> </w:t>
            </w:r>
            <w:r w:rsidRPr="0062408D">
              <w:rPr>
                <w:color w:val="auto"/>
                <w:sz w:val="15"/>
                <w:szCs w:val="15"/>
              </w:rPr>
              <w:t xml:space="preserve">it is determined that a fact-finding investigation is </w:t>
            </w:r>
            <w:r w:rsidR="002E4EB4" w:rsidRPr="0062408D">
              <w:rPr>
                <w:color w:val="auto"/>
                <w:sz w:val="15"/>
                <w:szCs w:val="15"/>
              </w:rPr>
              <w:t>necessary</w:t>
            </w:r>
            <w:r w:rsidRPr="0062408D">
              <w:rPr>
                <w:color w:val="auto"/>
                <w:sz w:val="15"/>
                <w:szCs w:val="15"/>
              </w:rPr>
              <w:t xml:space="preserve">, it will be launched promptly. </w:t>
            </w:r>
            <w:r w:rsidR="002E4EB4" w:rsidRPr="0062408D">
              <w:rPr>
                <w:color w:val="auto"/>
                <w:sz w:val="15"/>
                <w:szCs w:val="15"/>
              </w:rPr>
              <w:t>If necessary</w:t>
            </w:r>
            <w:r w:rsidRPr="0062408D">
              <w:rPr>
                <w:color w:val="auto"/>
                <w:sz w:val="15"/>
                <w:szCs w:val="15"/>
              </w:rPr>
              <w:t xml:space="preserve">, intermediate measures may be taken before completing </w:t>
            </w:r>
            <w:r w:rsidR="002E4EB4" w:rsidRPr="0062408D">
              <w:rPr>
                <w:color w:val="auto"/>
                <w:sz w:val="15"/>
                <w:szCs w:val="15"/>
              </w:rPr>
              <w:t>the</w:t>
            </w:r>
            <w:r w:rsidRPr="0062408D">
              <w:rPr>
                <w:color w:val="auto"/>
                <w:sz w:val="15"/>
                <w:szCs w:val="15"/>
              </w:rPr>
              <w:t xml:space="preserve"> inv</w:t>
            </w:r>
            <w:r w:rsidR="002E4EB4" w:rsidRPr="0062408D">
              <w:rPr>
                <w:color w:val="auto"/>
                <w:sz w:val="15"/>
                <w:szCs w:val="15"/>
              </w:rPr>
              <w:t>e</w:t>
            </w:r>
            <w:r w:rsidRPr="0062408D">
              <w:rPr>
                <w:color w:val="auto"/>
                <w:sz w:val="15"/>
                <w:szCs w:val="15"/>
              </w:rPr>
              <w:t xml:space="preserve">stigation to reduce the possibility of any sexual harassment. </w:t>
            </w:r>
          </w:p>
          <w:p w14:paraId="1B8D0C73" w14:textId="77777777" w:rsidR="00AF15C0" w:rsidRPr="002E4EB4" w:rsidRDefault="002A5C16" w:rsidP="005F2E68">
            <w:pPr>
              <w:spacing w:line="240" w:lineRule="auto"/>
              <w:ind w:left="445" w:right="360"/>
              <w:jc w:val="both"/>
              <w:rPr>
                <w:color w:val="auto"/>
                <w:sz w:val="18"/>
                <w:szCs w:val="18"/>
              </w:rPr>
            </w:pPr>
            <w:r w:rsidRPr="0062408D">
              <w:rPr>
                <w:color w:val="auto"/>
                <w:sz w:val="15"/>
                <w:szCs w:val="15"/>
              </w:rPr>
              <w:t>Moreover, the church or church-related institution will protect the confidentiality of</w:t>
            </w:r>
            <w:r w:rsidR="002E4EB4" w:rsidRPr="0062408D">
              <w:rPr>
                <w:color w:val="auto"/>
                <w:sz w:val="15"/>
                <w:szCs w:val="15"/>
              </w:rPr>
              <w:t xml:space="preserve"> </w:t>
            </w:r>
            <w:r w:rsidRPr="0062408D">
              <w:rPr>
                <w:color w:val="auto"/>
                <w:sz w:val="15"/>
                <w:szCs w:val="15"/>
              </w:rPr>
              <w:t xml:space="preserve">the allegations to the extent possible; however, no individual can be promised or guaranteed </w:t>
            </w:r>
            <w:r w:rsidR="002E4EB4" w:rsidRPr="0062408D">
              <w:rPr>
                <w:color w:val="auto"/>
                <w:sz w:val="15"/>
                <w:szCs w:val="15"/>
              </w:rPr>
              <w:t>strict</w:t>
            </w:r>
            <w:r w:rsidRPr="0062408D">
              <w:rPr>
                <w:color w:val="auto"/>
                <w:sz w:val="15"/>
                <w:szCs w:val="15"/>
              </w:rPr>
              <w:t xml:space="preserve"> or absolute confidentiality. For example, information may have to be disclosed to those officials and/or church and church-related institution personnel with a need to know in order to carry out the purpose and intent of</w:t>
            </w:r>
            <w:r w:rsidR="002E4EB4" w:rsidRPr="0062408D">
              <w:rPr>
                <w:color w:val="auto"/>
                <w:sz w:val="15"/>
                <w:szCs w:val="15"/>
              </w:rPr>
              <w:t xml:space="preserve"> </w:t>
            </w:r>
            <w:r w:rsidRPr="0062408D">
              <w:rPr>
                <w:color w:val="auto"/>
                <w:sz w:val="15"/>
                <w:szCs w:val="15"/>
              </w:rPr>
              <w:t>this Policy</w:t>
            </w:r>
          </w:p>
        </w:tc>
        <w:tc>
          <w:tcPr>
            <w:tcW w:w="306" w:type="dxa"/>
          </w:tcPr>
          <w:p w14:paraId="0D2363FC" w14:textId="77777777" w:rsidR="009D2335" w:rsidRPr="00460532" w:rsidRDefault="009D2335">
            <w:pPr>
              <w:pStyle w:val="NoSpacing"/>
              <w:rPr>
                <w:color w:val="auto"/>
                <w:sz w:val="14"/>
                <w:szCs w:val="14"/>
              </w:rPr>
            </w:pPr>
          </w:p>
          <w:p w14:paraId="21BF639C" w14:textId="77777777" w:rsidR="00810825" w:rsidRPr="00460532" w:rsidRDefault="00810825">
            <w:pPr>
              <w:pStyle w:val="NoSpacing"/>
              <w:rPr>
                <w:color w:val="auto"/>
                <w:sz w:val="14"/>
                <w:szCs w:val="14"/>
              </w:rPr>
            </w:pPr>
          </w:p>
        </w:tc>
        <w:tc>
          <w:tcPr>
            <w:tcW w:w="864" w:type="dxa"/>
          </w:tcPr>
          <w:p w14:paraId="465D1FD4" w14:textId="77777777" w:rsidR="009D2335" w:rsidRPr="00460532" w:rsidRDefault="009D2335">
            <w:pPr>
              <w:pStyle w:val="NoSpacing"/>
              <w:rPr>
                <w:color w:val="auto"/>
                <w:sz w:val="14"/>
                <w:szCs w:val="14"/>
              </w:rPr>
            </w:pPr>
          </w:p>
        </w:tc>
        <w:tc>
          <w:tcPr>
            <w:tcW w:w="6192" w:type="dxa"/>
          </w:tcPr>
          <w:p w14:paraId="7D9ADEC7" w14:textId="77777777" w:rsidR="001643AF" w:rsidRPr="00460532" w:rsidRDefault="001643AF" w:rsidP="00313BF4">
            <w:pPr>
              <w:rPr>
                <w:color w:val="auto"/>
                <w:sz w:val="14"/>
                <w:szCs w:val="14"/>
              </w:rPr>
            </w:pPr>
          </w:p>
          <w:p w14:paraId="39618589" w14:textId="77777777" w:rsidR="001643AF" w:rsidRPr="00460532" w:rsidRDefault="001643AF" w:rsidP="001643AF">
            <w:pPr>
              <w:jc w:val="center"/>
              <w:rPr>
                <w:b/>
                <w:color w:val="auto"/>
                <w:sz w:val="14"/>
                <w:szCs w:val="14"/>
              </w:rPr>
            </w:pPr>
            <w:r w:rsidRPr="00460532">
              <w:rPr>
                <w:b/>
                <w:color w:val="auto"/>
                <w:sz w:val="14"/>
                <w:szCs w:val="14"/>
              </w:rPr>
              <w:t>Forms</w:t>
            </w:r>
          </w:p>
          <w:p w14:paraId="6D4C9B61" w14:textId="77777777" w:rsidR="001643AF" w:rsidRPr="00460532" w:rsidRDefault="001643AF" w:rsidP="0032462D">
            <w:pPr>
              <w:pStyle w:val="ListParagraph"/>
              <w:numPr>
                <w:ilvl w:val="0"/>
                <w:numId w:val="2"/>
              </w:numPr>
              <w:rPr>
                <w:b/>
                <w:color w:val="auto"/>
                <w:sz w:val="14"/>
                <w:szCs w:val="14"/>
              </w:rPr>
            </w:pPr>
            <w:r w:rsidRPr="00460532">
              <w:rPr>
                <w:b/>
                <w:color w:val="auto"/>
                <w:sz w:val="14"/>
                <w:szCs w:val="14"/>
              </w:rPr>
              <w:t xml:space="preserve">Confidential Notice of Concern </w:t>
            </w:r>
          </w:p>
          <w:p w14:paraId="2EF1C470" w14:textId="77777777" w:rsidR="001643AF" w:rsidRPr="00460532" w:rsidRDefault="001643AF" w:rsidP="007E05E5">
            <w:pPr>
              <w:ind w:left="723"/>
              <w:rPr>
                <w:color w:val="auto"/>
                <w:sz w:val="14"/>
                <w:szCs w:val="14"/>
              </w:rPr>
            </w:pPr>
            <w:r w:rsidRPr="00460532">
              <w:rPr>
                <w:color w:val="auto"/>
                <w:sz w:val="14"/>
                <w:szCs w:val="14"/>
              </w:rPr>
              <w:t xml:space="preserve">Individual(s) of </w:t>
            </w:r>
            <w:r w:rsidR="007E05E5" w:rsidRPr="00460532">
              <w:rPr>
                <w:color w:val="auto"/>
                <w:sz w:val="14"/>
                <w:szCs w:val="14"/>
              </w:rPr>
              <w:t>Concern</w:t>
            </w:r>
            <w:r w:rsidR="007E05E5">
              <w:rPr>
                <w:color w:val="auto"/>
                <w:sz w:val="14"/>
                <w:szCs w:val="14"/>
              </w:rPr>
              <w:t>: _</w:t>
            </w:r>
            <w:r w:rsidR="00882522">
              <w:rPr>
                <w:color w:val="auto"/>
                <w:sz w:val="14"/>
                <w:szCs w:val="14"/>
              </w:rPr>
              <w:t>___________________________________________________________________________</w:t>
            </w:r>
          </w:p>
          <w:p w14:paraId="0C09BB42" w14:textId="77777777" w:rsidR="001643AF" w:rsidRPr="00460532" w:rsidRDefault="001643AF" w:rsidP="007E05E5">
            <w:pPr>
              <w:ind w:left="723"/>
              <w:rPr>
                <w:color w:val="auto"/>
                <w:sz w:val="14"/>
                <w:szCs w:val="14"/>
              </w:rPr>
            </w:pPr>
            <w:r w:rsidRPr="00460532">
              <w:rPr>
                <w:color w:val="auto"/>
                <w:sz w:val="14"/>
                <w:szCs w:val="14"/>
              </w:rPr>
              <w:t xml:space="preserve">Date of occurrence: </w:t>
            </w:r>
            <w:r w:rsidR="00882522">
              <w:rPr>
                <w:color w:val="auto"/>
                <w:sz w:val="14"/>
                <w:szCs w:val="14"/>
              </w:rPr>
              <w:t>___________________________________________________________________________________</w:t>
            </w:r>
          </w:p>
          <w:p w14:paraId="6C6179C9" w14:textId="77777777" w:rsidR="001643AF" w:rsidRPr="00460532" w:rsidRDefault="001643AF" w:rsidP="007E05E5">
            <w:pPr>
              <w:ind w:left="723"/>
              <w:rPr>
                <w:color w:val="auto"/>
                <w:sz w:val="14"/>
                <w:szCs w:val="14"/>
              </w:rPr>
            </w:pPr>
            <w:r w:rsidRPr="00460532">
              <w:rPr>
                <w:color w:val="auto"/>
                <w:sz w:val="14"/>
                <w:szCs w:val="14"/>
              </w:rPr>
              <w:t xml:space="preserve">Time of occurrence: </w:t>
            </w:r>
            <w:r w:rsidR="00882522">
              <w:rPr>
                <w:color w:val="auto"/>
                <w:sz w:val="14"/>
                <w:szCs w:val="14"/>
              </w:rPr>
              <w:t>__________________________________________________________________________________</w:t>
            </w:r>
          </w:p>
          <w:p w14:paraId="728A17AA" w14:textId="77777777" w:rsidR="001643AF" w:rsidRPr="00460532" w:rsidRDefault="001643AF" w:rsidP="007E05E5">
            <w:pPr>
              <w:ind w:left="723"/>
              <w:rPr>
                <w:color w:val="auto"/>
                <w:sz w:val="14"/>
                <w:szCs w:val="14"/>
              </w:rPr>
            </w:pPr>
            <w:r w:rsidRPr="00460532">
              <w:rPr>
                <w:color w:val="auto"/>
                <w:sz w:val="14"/>
                <w:szCs w:val="14"/>
              </w:rPr>
              <w:t xml:space="preserve">Type of Concern: </w:t>
            </w:r>
            <w:r w:rsidR="00882522">
              <w:rPr>
                <w:color w:val="auto"/>
                <w:sz w:val="14"/>
                <w:szCs w:val="14"/>
              </w:rPr>
              <w:t>_____________________________________________________________________________________</w:t>
            </w:r>
          </w:p>
          <w:p w14:paraId="36BADA81" w14:textId="77777777" w:rsidR="001643AF" w:rsidRPr="002E4EB4" w:rsidRDefault="001643AF" w:rsidP="007E05E5">
            <w:pPr>
              <w:ind w:left="723"/>
              <w:rPr>
                <w:color w:val="auto"/>
                <w:sz w:val="14"/>
                <w:szCs w:val="14"/>
              </w:rPr>
            </w:pPr>
            <w:r w:rsidRPr="002E4EB4">
              <w:rPr>
                <w:color w:val="auto"/>
                <w:sz w:val="14"/>
                <w:szCs w:val="14"/>
              </w:rPr>
              <w:t>[</w:t>
            </w:r>
            <w:r w:rsidR="00882522" w:rsidRPr="002E4EB4">
              <w:rPr>
                <w:color w:val="auto"/>
                <w:sz w:val="14"/>
                <w:szCs w:val="14"/>
              </w:rPr>
              <w:t xml:space="preserve">  </w:t>
            </w:r>
            <w:r w:rsidRPr="002E4EB4">
              <w:rPr>
                <w:color w:val="auto"/>
                <w:sz w:val="14"/>
                <w:szCs w:val="14"/>
              </w:rPr>
              <w:t xml:space="preserve"> ] Inappropriate behavior </w:t>
            </w:r>
            <w:r w:rsidR="002E4EB4" w:rsidRPr="002E4EB4">
              <w:rPr>
                <w:color w:val="auto"/>
                <w:sz w:val="14"/>
                <w:szCs w:val="14"/>
              </w:rPr>
              <w:t>in the workplace</w:t>
            </w:r>
          </w:p>
          <w:p w14:paraId="395D698B" w14:textId="77777777" w:rsidR="001643AF" w:rsidRPr="002E4EB4" w:rsidRDefault="001643AF" w:rsidP="007E05E5">
            <w:pPr>
              <w:ind w:left="723"/>
              <w:rPr>
                <w:color w:val="auto"/>
                <w:sz w:val="14"/>
                <w:szCs w:val="14"/>
              </w:rPr>
            </w:pPr>
            <w:r w:rsidRPr="002E4EB4">
              <w:rPr>
                <w:color w:val="auto"/>
                <w:sz w:val="14"/>
                <w:szCs w:val="14"/>
              </w:rPr>
              <w:t>[</w:t>
            </w:r>
            <w:r w:rsidR="00882522" w:rsidRPr="002E4EB4">
              <w:rPr>
                <w:color w:val="auto"/>
                <w:sz w:val="14"/>
                <w:szCs w:val="14"/>
              </w:rPr>
              <w:t xml:space="preserve">  </w:t>
            </w:r>
            <w:r w:rsidRPr="002E4EB4">
              <w:rPr>
                <w:color w:val="auto"/>
                <w:sz w:val="14"/>
                <w:szCs w:val="14"/>
              </w:rPr>
              <w:t xml:space="preserve"> ] </w:t>
            </w:r>
            <w:r w:rsidR="002E4EB4" w:rsidRPr="002E4EB4">
              <w:rPr>
                <w:color w:val="auto"/>
                <w:sz w:val="14"/>
                <w:szCs w:val="14"/>
              </w:rPr>
              <w:t>Sexual harassment policy violation</w:t>
            </w:r>
          </w:p>
          <w:p w14:paraId="4FA6DBCD" w14:textId="77777777" w:rsidR="001643AF" w:rsidRPr="002E4EB4" w:rsidRDefault="001643AF" w:rsidP="007E05E5">
            <w:pPr>
              <w:ind w:left="723"/>
              <w:rPr>
                <w:color w:val="auto"/>
                <w:sz w:val="14"/>
                <w:szCs w:val="14"/>
              </w:rPr>
            </w:pPr>
            <w:r w:rsidRPr="002E4EB4">
              <w:rPr>
                <w:color w:val="auto"/>
                <w:sz w:val="14"/>
                <w:szCs w:val="14"/>
              </w:rPr>
              <w:t>[</w:t>
            </w:r>
            <w:r w:rsidR="00882522" w:rsidRPr="002E4EB4">
              <w:rPr>
                <w:color w:val="auto"/>
                <w:sz w:val="14"/>
                <w:szCs w:val="14"/>
              </w:rPr>
              <w:t xml:space="preserve">  </w:t>
            </w:r>
            <w:r w:rsidR="002E4EB4" w:rsidRPr="002E4EB4">
              <w:rPr>
                <w:color w:val="auto"/>
                <w:sz w:val="14"/>
                <w:szCs w:val="14"/>
              </w:rPr>
              <w:t xml:space="preserve"> ] Retaliation</w:t>
            </w:r>
            <w:r w:rsidRPr="002E4EB4">
              <w:rPr>
                <w:color w:val="auto"/>
                <w:sz w:val="14"/>
                <w:szCs w:val="14"/>
              </w:rPr>
              <w:t xml:space="preserve"> </w:t>
            </w:r>
          </w:p>
          <w:p w14:paraId="4F4B2D4D" w14:textId="77777777" w:rsidR="001643AF" w:rsidRPr="00460532" w:rsidRDefault="001643AF" w:rsidP="007E05E5">
            <w:pPr>
              <w:ind w:left="723"/>
              <w:rPr>
                <w:color w:val="auto"/>
                <w:sz w:val="14"/>
                <w:szCs w:val="14"/>
              </w:rPr>
            </w:pPr>
            <w:r w:rsidRPr="002E4EB4">
              <w:rPr>
                <w:color w:val="auto"/>
                <w:sz w:val="14"/>
                <w:szCs w:val="14"/>
              </w:rPr>
              <w:t xml:space="preserve">[ </w:t>
            </w:r>
            <w:r w:rsidR="00882522" w:rsidRPr="002E4EB4">
              <w:rPr>
                <w:color w:val="auto"/>
                <w:sz w:val="14"/>
                <w:szCs w:val="14"/>
              </w:rPr>
              <w:t xml:space="preserve">  </w:t>
            </w:r>
            <w:r w:rsidRPr="002E4EB4">
              <w:rPr>
                <w:color w:val="auto"/>
                <w:sz w:val="14"/>
                <w:szCs w:val="14"/>
              </w:rPr>
              <w:t>] Other concern:</w:t>
            </w:r>
            <w:r w:rsidRPr="00460532">
              <w:rPr>
                <w:color w:val="auto"/>
                <w:sz w:val="14"/>
                <w:szCs w:val="14"/>
              </w:rPr>
              <w:t xml:space="preserve"> </w:t>
            </w:r>
          </w:p>
          <w:p w14:paraId="1215B70C" w14:textId="77777777" w:rsidR="001643AF" w:rsidRDefault="001643AF" w:rsidP="007E05E5">
            <w:pPr>
              <w:ind w:left="723"/>
              <w:rPr>
                <w:color w:val="auto"/>
                <w:sz w:val="14"/>
                <w:szCs w:val="14"/>
              </w:rPr>
            </w:pPr>
            <w:r w:rsidRPr="00460532">
              <w:rPr>
                <w:color w:val="auto"/>
                <w:sz w:val="14"/>
                <w:szCs w:val="14"/>
              </w:rPr>
              <w:t xml:space="preserve">Describe the situation: What happened, where it happened, when it happened, who was involved, who was present, and who was notified? If reported to the State, what was their recommendation about investigating? Attach additional sheets if needed. </w:t>
            </w:r>
          </w:p>
          <w:p w14:paraId="661BF331"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594D829B"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0D984C0E"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26AA5D19"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70C261C5"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w:t>
            </w:r>
          </w:p>
          <w:p w14:paraId="6C2DACAA" w14:textId="77777777" w:rsidR="001643AF" w:rsidRPr="00460532" w:rsidRDefault="001643AF" w:rsidP="007E05E5">
            <w:pPr>
              <w:ind w:left="723"/>
              <w:rPr>
                <w:color w:val="auto"/>
                <w:sz w:val="14"/>
                <w:szCs w:val="14"/>
              </w:rPr>
            </w:pPr>
            <w:r w:rsidRPr="00460532">
              <w:rPr>
                <w:color w:val="auto"/>
                <w:sz w:val="14"/>
                <w:szCs w:val="14"/>
              </w:rPr>
              <w:t xml:space="preserve">Has this situation ever occurred previously? Attach additional sheets if needed. </w:t>
            </w:r>
          </w:p>
          <w:p w14:paraId="2F45D764" w14:textId="77777777" w:rsidR="001643AF" w:rsidRPr="00460532" w:rsidRDefault="001643AF" w:rsidP="007E05E5">
            <w:pPr>
              <w:ind w:left="723"/>
              <w:rPr>
                <w:color w:val="auto"/>
                <w:sz w:val="14"/>
                <w:szCs w:val="14"/>
              </w:rPr>
            </w:pPr>
            <w:r w:rsidRPr="00460532">
              <w:rPr>
                <w:color w:val="auto"/>
                <w:sz w:val="14"/>
                <w:szCs w:val="14"/>
              </w:rPr>
              <w:t xml:space="preserve">If you answered yes to the previous question:  </w:t>
            </w:r>
          </w:p>
          <w:p w14:paraId="2564E4E1" w14:textId="77777777" w:rsidR="001643AF" w:rsidRPr="00460532" w:rsidRDefault="001643AF" w:rsidP="007E05E5">
            <w:pPr>
              <w:ind w:left="723"/>
              <w:rPr>
                <w:color w:val="auto"/>
                <w:sz w:val="14"/>
                <w:szCs w:val="14"/>
              </w:rPr>
            </w:pPr>
            <w:r w:rsidRPr="00460532">
              <w:rPr>
                <w:color w:val="auto"/>
                <w:sz w:val="14"/>
                <w:szCs w:val="14"/>
              </w:rPr>
              <w:t xml:space="preserve">What action was taken? How was the situation handled, who was involved, who was questioned, were police called? Attach additional sheets if needed. </w:t>
            </w:r>
          </w:p>
          <w:p w14:paraId="2AAD6581" w14:textId="77777777" w:rsidR="001643AF" w:rsidRPr="00460532" w:rsidRDefault="001643AF" w:rsidP="007E05E5">
            <w:pPr>
              <w:ind w:left="723"/>
              <w:rPr>
                <w:color w:val="auto"/>
                <w:sz w:val="14"/>
                <w:szCs w:val="14"/>
              </w:rPr>
            </w:pPr>
            <w:r w:rsidRPr="00460532">
              <w:rPr>
                <w:color w:val="auto"/>
                <w:sz w:val="14"/>
                <w:szCs w:val="14"/>
              </w:rPr>
              <w:t xml:space="preserve">What is the follow-up plan? Does anyone else need to be notified? Will the situation need monitoring? Would you like someone to call you to discuss this situation? Attach additional sheets if needed. </w:t>
            </w:r>
          </w:p>
          <w:p w14:paraId="591BD091" w14:textId="77777777" w:rsidR="001643AF" w:rsidRPr="00460532" w:rsidRDefault="001643AF" w:rsidP="007E05E5">
            <w:pPr>
              <w:ind w:left="723"/>
              <w:rPr>
                <w:color w:val="auto"/>
                <w:sz w:val="14"/>
                <w:szCs w:val="14"/>
              </w:rPr>
            </w:pPr>
            <w:r w:rsidRPr="00460532">
              <w:rPr>
                <w:color w:val="auto"/>
                <w:sz w:val="14"/>
                <w:szCs w:val="14"/>
              </w:rPr>
              <w:t xml:space="preserve">Submitted by: </w:t>
            </w:r>
            <w:r w:rsidR="00882522">
              <w:rPr>
                <w:color w:val="auto"/>
                <w:sz w:val="14"/>
                <w:szCs w:val="14"/>
              </w:rPr>
              <w:t>________________________________________________________________________________________</w:t>
            </w:r>
          </w:p>
          <w:p w14:paraId="1B1D2830" w14:textId="77777777" w:rsidR="001643AF" w:rsidRPr="00460532" w:rsidRDefault="001643AF" w:rsidP="007E05E5">
            <w:pPr>
              <w:ind w:left="723"/>
              <w:rPr>
                <w:color w:val="auto"/>
                <w:sz w:val="14"/>
                <w:szCs w:val="14"/>
              </w:rPr>
            </w:pPr>
            <w:r w:rsidRPr="00460532">
              <w:rPr>
                <w:color w:val="auto"/>
                <w:sz w:val="14"/>
                <w:szCs w:val="14"/>
              </w:rPr>
              <w:t xml:space="preserve">Telephone number: </w:t>
            </w:r>
            <w:r w:rsidR="00882522">
              <w:rPr>
                <w:color w:val="auto"/>
                <w:sz w:val="14"/>
                <w:szCs w:val="14"/>
              </w:rPr>
              <w:t>_________________________________________________________________________________</w:t>
            </w:r>
          </w:p>
          <w:p w14:paraId="489B874A" w14:textId="77777777" w:rsidR="00882522" w:rsidRDefault="001643AF" w:rsidP="007E05E5">
            <w:pPr>
              <w:ind w:left="723"/>
              <w:rPr>
                <w:color w:val="auto"/>
                <w:sz w:val="14"/>
                <w:szCs w:val="14"/>
              </w:rPr>
            </w:pPr>
            <w:r w:rsidRPr="00460532">
              <w:rPr>
                <w:color w:val="auto"/>
                <w:sz w:val="14"/>
                <w:szCs w:val="14"/>
              </w:rPr>
              <w:t xml:space="preserve">Location and </w:t>
            </w:r>
            <w:r w:rsidR="002E4EB4" w:rsidRPr="00460532">
              <w:rPr>
                <w:color w:val="auto"/>
                <w:sz w:val="14"/>
                <w:szCs w:val="14"/>
              </w:rPr>
              <w:t>address:</w:t>
            </w:r>
            <w:r w:rsidR="002E4EB4">
              <w:rPr>
                <w:color w:val="auto"/>
                <w:sz w:val="14"/>
                <w:szCs w:val="14"/>
              </w:rPr>
              <w:t xml:space="preserve"> _</w:t>
            </w:r>
            <w:r w:rsidR="00882522">
              <w:rPr>
                <w:color w:val="auto"/>
                <w:sz w:val="14"/>
                <w:szCs w:val="14"/>
              </w:rPr>
              <w:t>_____________________________________________________________________</w:t>
            </w:r>
            <w:r w:rsidR="007E05E5">
              <w:rPr>
                <w:color w:val="auto"/>
                <w:sz w:val="14"/>
                <w:szCs w:val="14"/>
              </w:rPr>
              <w:t>___________</w:t>
            </w:r>
          </w:p>
          <w:p w14:paraId="11A1F129" w14:textId="77777777" w:rsidR="00882522" w:rsidRDefault="00882522" w:rsidP="007E05E5">
            <w:pPr>
              <w:ind w:left="723"/>
              <w:rPr>
                <w:color w:val="auto"/>
                <w:sz w:val="14"/>
                <w:szCs w:val="14"/>
              </w:rPr>
            </w:pPr>
            <w:r>
              <w:rPr>
                <w:color w:val="auto"/>
                <w:sz w:val="14"/>
                <w:szCs w:val="14"/>
              </w:rPr>
              <w:t>___________________________________________________________________________________________________________</w:t>
            </w:r>
          </w:p>
          <w:p w14:paraId="0CAD6C1E" w14:textId="77777777" w:rsidR="00882522" w:rsidRDefault="00882522" w:rsidP="00882522">
            <w:pPr>
              <w:ind w:left="395"/>
              <w:rPr>
                <w:color w:val="auto"/>
                <w:sz w:val="14"/>
                <w:szCs w:val="14"/>
              </w:rPr>
            </w:pPr>
          </w:p>
          <w:p w14:paraId="7419738B" w14:textId="77777777" w:rsidR="00882522" w:rsidRPr="00460532" w:rsidRDefault="00882522" w:rsidP="00882522">
            <w:pPr>
              <w:ind w:left="395"/>
              <w:rPr>
                <w:color w:val="auto"/>
                <w:sz w:val="14"/>
                <w:szCs w:val="14"/>
              </w:rPr>
            </w:pPr>
          </w:p>
        </w:tc>
      </w:tr>
      <w:tr w:rsidR="00313BF4" w:rsidRPr="00460532" w14:paraId="371571A6" w14:textId="77777777" w:rsidTr="00492503">
        <w:trPr>
          <w:trHeight w:hRule="exact" w:val="504"/>
        </w:trPr>
        <w:tc>
          <w:tcPr>
            <w:tcW w:w="6840" w:type="dxa"/>
            <w:vAlign w:val="bottom"/>
          </w:tcPr>
          <w:p w14:paraId="36E3A0C8" w14:textId="77777777" w:rsidR="009D2335" w:rsidRPr="00460532" w:rsidRDefault="001643AF" w:rsidP="001643AF">
            <w:pPr>
              <w:pStyle w:val="NoSpacing"/>
              <w:jc w:val="center"/>
              <w:rPr>
                <w:rStyle w:val="PageNumber"/>
                <w:sz w:val="14"/>
                <w:szCs w:val="14"/>
              </w:rPr>
            </w:pPr>
            <w:r w:rsidRPr="00460532">
              <w:rPr>
                <w:rStyle w:val="PageNumber"/>
                <w:color w:val="auto"/>
                <w:sz w:val="14"/>
                <w:szCs w:val="14"/>
              </w:rPr>
              <w:t>3</w:t>
            </w:r>
          </w:p>
        </w:tc>
        <w:tc>
          <w:tcPr>
            <w:tcW w:w="306" w:type="dxa"/>
            <w:vAlign w:val="bottom"/>
          </w:tcPr>
          <w:p w14:paraId="559BE156" w14:textId="77777777" w:rsidR="009D2335" w:rsidRPr="00460532" w:rsidRDefault="009D2335">
            <w:pPr>
              <w:pStyle w:val="NoSpacing"/>
              <w:rPr>
                <w:sz w:val="14"/>
                <w:szCs w:val="14"/>
              </w:rPr>
            </w:pPr>
          </w:p>
        </w:tc>
        <w:tc>
          <w:tcPr>
            <w:tcW w:w="864" w:type="dxa"/>
            <w:vAlign w:val="bottom"/>
          </w:tcPr>
          <w:p w14:paraId="5820816C" w14:textId="77777777" w:rsidR="009D2335" w:rsidRPr="00460532" w:rsidRDefault="009D2335">
            <w:pPr>
              <w:pStyle w:val="NoSpacing"/>
              <w:rPr>
                <w:sz w:val="14"/>
                <w:szCs w:val="14"/>
              </w:rPr>
            </w:pPr>
          </w:p>
        </w:tc>
        <w:tc>
          <w:tcPr>
            <w:tcW w:w="6192" w:type="dxa"/>
            <w:vAlign w:val="bottom"/>
          </w:tcPr>
          <w:p w14:paraId="7211FCA0" w14:textId="77777777" w:rsidR="009D2335" w:rsidRPr="00460532" w:rsidRDefault="00414946" w:rsidP="00414946">
            <w:pPr>
              <w:pStyle w:val="NoSpacing"/>
              <w:jc w:val="center"/>
              <w:rPr>
                <w:rStyle w:val="PageNumber"/>
                <w:color w:val="auto"/>
                <w:sz w:val="14"/>
                <w:szCs w:val="14"/>
              </w:rPr>
            </w:pPr>
            <w:r w:rsidRPr="00460532">
              <w:rPr>
                <w:rStyle w:val="PageNumber"/>
                <w:color w:val="auto"/>
                <w:sz w:val="14"/>
                <w:szCs w:val="14"/>
              </w:rPr>
              <w:t>8</w:t>
            </w:r>
          </w:p>
        </w:tc>
      </w:tr>
    </w:tbl>
    <w:p w14:paraId="4CB5B9F5" w14:textId="77777777" w:rsidR="009D2335" w:rsidRPr="00460532" w:rsidRDefault="009D2335">
      <w:pPr>
        <w:pStyle w:val="NoSpacing"/>
        <w:rPr>
          <w:sz w:val="14"/>
          <w:szCs w:val="14"/>
        </w:rPr>
      </w:pPr>
    </w:p>
    <w:p w14:paraId="72ABBEDF" w14:textId="77777777" w:rsidR="00414946" w:rsidRPr="00460532" w:rsidRDefault="00414946">
      <w:pPr>
        <w:pStyle w:val="NoSpacing"/>
        <w:rPr>
          <w:sz w:val="14"/>
          <w:szCs w:val="14"/>
        </w:rPr>
      </w:pPr>
    </w:p>
    <w:p w14:paraId="41C66D2B" w14:textId="77777777" w:rsidR="00414946" w:rsidRPr="00460532" w:rsidRDefault="00414946">
      <w:pPr>
        <w:pStyle w:val="NoSpacing"/>
        <w:rPr>
          <w:sz w:val="14"/>
          <w:szCs w:val="14"/>
        </w:rPr>
      </w:pPr>
    </w:p>
    <w:p w14:paraId="7456E3B5" w14:textId="77777777" w:rsidR="00414946" w:rsidRPr="00460532" w:rsidRDefault="00414946">
      <w:pPr>
        <w:pStyle w:val="NoSpacing"/>
        <w:rPr>
          <w:sz w:val="14"/>
          <w:szCs w:val="14"/>
        </w:rPr>
      </w:pPr>
    </w:p>
    <w:tbl>
      <w:tblPr>
        <w:tblW w:w="0" w:type="auto"/>
        <w:tblInd w:w="-450" w:type="dxa"/>
        <w:tblCellMar>
          <w:left w:w="0" w:type="dxa"/>
          <w:right w:w="0" w:type="dxa"/>
        </w:tblCellMar>
        <w:tblLook w:val="04A0" w:firstRow="1" w:lastRow="0" w:firstColumn="1" w:lastColumn="0" w:noHBand="0" w:noVBand="1"/>
      </w:tblPr>
      <w:tblGrid>
        <w:gridCol w:w="8120"/>
        <w:gridCol w:w="263"/>
        <w:gridCol w:w="589"/>
        <w:gridCol w:w="5590"/>
      </w:tblGrid>
      <w:tr w:rsidR="00551325" w:rsidRPr="0069594B" w14:paraId="08366560" w14:textId="77777777" w:rsidTr="005B7214">
        <w:trPr>
          <w:trHeight w:hRule="exact" w:val="10530"/>
        </w:trPr>
        <w:tc>
          <w:tcPr>
            <w:tcW w:w="7200" w:type="dxa"/>
          </w:tcPr>
          <w:p w14:paraId="446A95D5" w14:textId="77777777" w:rsidR="00414946" w:rsidRPr="00460532" w:rsidRDefault="00414946" w:rsidP="00414946">
            <w:pPr>
              <w:pStyle w:val="ListParagraph"/>
              <w:jc w:val="center"/>
              <w:rPr>
                <w:b/>
                <w:color w:val="auto"/>
                <w:sz w:val="14"/>
                <w:szCs w:val="14"/>
              </w:rPr>
            </w:pPr>
            <w:r w:rsidRPr="00460532">
              <w:rPr>
                <w:b/>
                <w:color w:val="auto"/>
                <w:sz w:val="14"/>
                <w:szCs w:val="14"/>
              </w:rPr>
              <w:t>Forms</w:t>
            </w:r>
          </w:p>
          <w:p w14:paraId="3A5452EA" w14:textId="7C865195" w:rsidR="00882522" w:rsidRDefault="000722EA" w:rsidP="009003AA">
            <w:pPr>
              <w:pStyle w:val="ListParagraph"/>
              <w:rPr>
                <w:color w:val="auto"/>
                <w:sz w:val="14"/>
                <w:szCs w:val="14"/>
              </w:rPr>
            </w:pPr>
            <w:r>
              <w:rPr>
                <w:color w:val="auto"/>
                <w:sz w:val="14"/>
                <w:szCs w:val="14"/>
              </w:rPr>
              <w:object w:dxaOrig="9180" w:dyaOrig="11880" w14:anchorId="2E6BE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75pt;height:478.5pt" o:ole="">
                  <v:imagedata r:id="rId11" o:title=""/>
                </v:shape>
                <o:OLEObject Type="Embed" ProgID="Acrobat.Document.DC" ShapeID="_x0000_i1026" DrawAspect="Content" ObjectID="_1737964912" r:id="rId12"/>
              </w:object>
            </w:r>
          </w:p>
          <w:p w14:paraId="1275DBB6" w14:textId="77777777" w:rsidR="00551325" w:rsidRDefault="00551325" w:rsidP="009003AA">
            <w:pPr>
              <w:pStyle w:val="ListParagraph"/>
              <w:rPr>
                <w:color w:val="auto"/>
                <w:sz w:val="14"/>
                <w:szCs w:val="14"/>
              </w:rPr>
            </w:pPr>
          </w:p>
          <w:p w14:paraId="7DAB66EF" w14:textId="77777777" w:rsidR="00551325" w:rsidRDefault="00551325" w:rsidP="009003AA">
            <w:pPr>
              <w:pStyle w:val="ListParagraph"/>
              <w:rPr>
                <w:color w:val="auto"/>
                <w:sz w:val="14"/>
                <w:szCs w:val="14"/>
              </w:rPr>
            </w:pPr>
          </w:p>
          <w:p w14:paraId="0A9CC220" w14:textId="77777777" w:rsidR="00551325" w:rsidRDefault="00551325" w:rsidP="009003AA">
            <w:pPr>
              <w:pStyle w:val="ListParagraph"/>
              <w:rPr>
                <w:color w:val="auto"/>
                <w:sz w:val="14"/>
                <w:szCs w:val="14"/>
              </w:rPr>
            </w:pPr>
          </w:p>
          <w:p w14:paraId="4FFDB2AC" w14:textId="3398DE81" w:rsidR="00882522" w:rsidRPr="00460532" w:rsidRDefault="00882522" w:rsidP="009003AA">
            <w:pPr>
              <w:pStyle w:val="ListParagraph"/>
              <w:rPr>
                <w:color w:val="auto"/>
                <w:sz w:val="14"/>
                <w:szCs w:val="14"/>
              </w:rPr>
            </w:pPr>
            <w:r>
              <w:rPr>
                <w:color w:val="auto"/>
                <w:sz w:val="14"/>
                <w:szCs w:val="14"/>
              </w:rPr>
              <w:t xml:space="preserve">                                                                                                   7</w:t>
            </w:r>
          </w:p>
        </w:tc>
        <w:tc>
          <w:tcPr>
            <w:tcW w:w="306" w:type="dxa"/>
          </w:tcPr>
          <w:p w14:paraId="52BC5E41" w14:textId="77777777" w:rsidR="00414946" w:rsidRPr="00460532" w:rsidRDefault="00414946" w:rsidP="0059256E">
            <w:pPr>
              <w:pStyle w:val="NoSpacing"/>
              <w:rPr>
                <w:color w:val="auto"/>
                <w:sz w:val="14"/>
                <w:szCs w:val="14"/>
              </w:rPr>
            </w:pPr>
          </w:p>
          <w:p w14:paraId="1F78C16D" w14:textId="77777777" w:rsidR="00414946" w:rsidRPr="00460532" w:rsidRDefault="00414946" w:rsidP="0059256E">
            <w:pPr>
              <w:pStyle w:val="NoSpacing"/>
              <w:rPr>
                <w:color w:val="auto"/>
                <w:sz w:val="14"/>
                <w:szCs w:val="14"/>
              </w:rPr>
            </w:pPr>
          </w:p>
        </w:tc>
        <w:tc>
          <w:tcPr>
            <w:tcW w:w="684" w:type="dxa"/>
          </w:tcPr>
          <w:p w14:paraId="76A135F5" w14:textId="77777777" w:rsidR="00414946" w:rsidRPr="00460532" w:rsidRDefault="00414946" w:rsidP="00492503">
            <w:pPr>
              <w:pStyle w:val="NoSpacing"/>
              <w:jc w:val="both"/>
              <w:rPr>
                <w:color w:val="auto"/>
                <w:sz w:val="14"/>
                <w:szCs w:val="14"/>
              </w:rPr>
            </w:pPr>
          </w:p>
        </w:tc>
        <w:tc>
          <w:tcPr>
            <w:tcW w:w="6192" w:type="dxa"/>
          </w:tcPr>
          <w:p w14:paraId="219FDD29" w14:textId="77777777" w:rsidR="00611BAB" w:rsidRPr="0069594B" w:rsidRDefault="002A5C16" w:rsidP="00492503">
            <w:pPr>
              <w:jc w:val="center"/>
              <w:rPr>
                <w:b/>
                <w:color w:val="auto"/>
                <w:sz w:val="16"/>
                <w:szCs w:val="16"/>
              </w:rPr>
            </w:pPr>
            <w:r w:rsidRPr="0069594B">
              <w:rPr>
                <w:b/>
                <w:color w:val="auto"/>
                <w:sz w:val="16"/>
                <w:szCs w:val="16"/>
              </w:rPr>
              <w:t>Sexual Harassment</w:t>
            </w:r>
            <w:r w:rsidR="00611BAB" w:rsidRPr="0069594B">
              <w:rPr>
                <w:b/>
                <w:color w:val="auto"/>
                <w:sz w:val="16"/>
                <w:szCs w:val="16"/>
              </w:rPr>
              <w:t xml:space="preserve"> Policy</w:t>
            </w:r>
          </w:p>
          <w:p w14:paraId="0CF429C4" w14:textId="77777777" w:rsidR="002E4EB4" w:rsidRPr="0069594B" w:rsidRDefault="002A5C16" w:rsidP="003E583B">
            <w:pPr>
              <w:pStyle w:val="ListParagraph"/>
              <w:spacing w:line="240" w:lineRule="auto"/>
              <w:ind w:left="527"/>
              <w:jc w:val="both"/>
              <w:rPr>
                <w:color w:val="auto"/>
                <w:sz w:val="15"/>
                <w:szCs w:val="15"/>
              </w:rPr>
            </w:pPr>
            <w:r w:rsidRPr="0069594B">
              <w:rPr>
                <w:color w:val="auto"/>
                <w:sz w:val="15"/>
                <w:szCs w:val="15"/>
              </w:rPr>
              <w:t xml:space="preserve">Corrective or disciplinary action will be taken </w:t>
            </w:r>
            <w:r w:rsidR="002E4EB4" w:rsidRPr="0069594B">
              <w:rPr>
                <w:color w:val="auto"/>
                <w:sz w:val="15"/>
                <w:szCs w:val="15"/>
              </w:rPr>
              <w:t>against</w:t>
            </w:r>
            <w:r w:rsidRPr="0069594B">
              <w:rPr>
                <w:color w:val="auto"/>
                <w:sz w:val="15"/>
                <w:szCs w:val="15"/>
              </w:rPr>
              <w:t xml:space="preserve"> any church or church-related institution personnel found to have engaged in sexual harassment. Such action may include counseling and/or appropriate disciplinary measures, including termination. </w:t>
            </w:r>
          </w:p>
          <w:p w14:paraId="0DF2FCB4" w14:textId="77777777" w:rsidR="002E4EB4" w:rsidRPr="0069594B" w:rsidRDefault="002E4EB4" w:rsidP="003E583B">
            <w:pPr>
              <w:pStyle w:val="ListParagraph"/>
              <w:spacing w:line="240" w:lineRule="auto"/>
              <w:ind w:left="527"/>
              <w:jc w:val="both"/>
              <w:rPr>
                <w:color w:val="auto"/>
                <w:sz w:val="15"/>
                <w:szCs w:val="15"/>
              </w:rPr>
            </w:pPr>
          </w:p>
          <w:p w14:paraId="3DD53738" w14:textId="77777777" w:rsidR="002E4EB4" w:rsidRPr="0069594B" w:rsidRDefault="002A5C16" w:rsidP="003E583B">
            <w:pPr>
              <w:pStyle w:val="ListParagraph"/>
              <w:spacing w:line="240" w:lineRule="auto"/>
              <w:ind w:left="527"/>
              <w:jc w:val="both"/>
              <w:rPr>
                <w:color w:val="auto"/>
                <w:sz w:val="15"/>
                <w:szCs w:val="15"/>
              </w:rPr>
            </w:pPr>
            <w:r w:rsidRPr="0069594B">
              <w:rPr>
                <w:color w:val="auto"/>
                <w:sz w:val="15"/>
                <w:szCs w:val="15"/>
              </w:rPr>
              <w:t xml:space="preserve">As the complaining party, you will be given notice, in a timely fashion, </w:t>
            </w:r>
            <w:r w:rsidR="002E4EB4" w:rsidRPr="0069594B">
              <w:rPr>
                <w:color w:val="auto"/>
                <w:sz w:val="15"/>
                <w:szCs w:val="15"/>
              </w:rPr>
              <w:t>of the</w:t>
            </w:r>
            <w:r w:rsidRPr="0069594B">
              <w:rPr>
                <w:color w:val="auto"/>
                <w:sz w:val="15"/>
                <w:szCs w:val="15"/>
              </w:rPr>
              <w:t xml:space="preserve"> outcome </w:t>
            </w:r>
            <w:r w:rsidR="002E4EB4" w:rsidRPr="0069594B">
              <w:rPr>
                <w:color w:val="auto"/>
                <w:sz w:val="15"/>
                <w:szCs w:val="15"/>
              </w:rPr>
              <w:t>of the</w:t>
            </w:r>
            <w:r w:rsidRPr="0069594B">
              <w:rPr>
                <w:color w:val="auto"/>
                <w:sz w:val="15"/>
                <w:szCs w:val="15"/>
              </w:rPr>
              <w:t xml:space="preserve"> investigation of any formal or informal complaint</w:t>
            </w:r>
            <w:r w:rsidR="002E4EB4" w:rsidRPr="0069594B">
              <w:rPr>
                <w:color w:val="auto"/>
                <w:sz w:val="15"/>
                <w:szCs w:val="15"/>
              </w:rPr>
              <w:t>.</w:t>
            </w:r>
          </w:p>
          <w:p w14:paraId="37B4312B" w14:textId="77777777" w:rsidR="002E4EB4" w:rsidRPr="0069594B" w:rsidRDefault="002E4EB4" w:rsidP="003E583B">
            <w:pPr>
              <w:pStyle w:val="ListParagraph"/>
              <w:spacing w:line="240" w:lineRule="auto"/>
              <w:ind w:left="748"/>
              <w:jc w:val="both"/>
              <w:rPr>
                <w:color w:val="auto"/>
                <w:sz w:val="15"/>
                <w:szCs w:val="15"/>
              </w:rPr>
            </w:pPr>
          </w:p>
          <w:p w14:paraId="16CEFF96" w14:textId="77777777" w:rsidR="0069594B" w:rsidRPr="003E583B" w:rsidRDefault="002A5C16" w:rsidP="003E583B">
            <w:pPr>
              <w:pStyle w:val="ListParagraph"/>
              <w:numPr>
                <w:ilvl w:val="0"/>
                <w:numId w:val="2"/>
              </w:numPr>
              <w:spacing w:line="240" w:lineRule="auto"/>
              <w:ind w:left="527" w:hanging="270"/>
              <w:rPr>
                <w:b/>
                <w:color w:val="auto"/>
                <w:sz w:val="15"/>
                <w:szCs w:val="15"/>
              </w:rPr>
            </w:pPr>
            <w:r w:rsidRPr="003E583B">
              <w:rPr>
                <w:b/>
                <w:color w:val="auto"/>
                <w:sz w:val="15"/>
                <w:szCs w:val="15"/>
              </w:rPr>
              <w:t xml:space="preserve">Additional </w:t>
            </w:r>
            <w:r w:rsidR="002E4EB4" w:rsidRPr="003E583B">
              <w:rPr>
                <w:b/>
                <w:color w:val="auto"/>
                <w:sz w:val="15"/>
                <w:szCs w:val="15"/>
              </w:rPr>
              <w:t>Options</w:t>
            </w:r>
            <w:r w:rsidR="0069594B" w:rsidRPr="003E583B">
              <w:rPr>
                <w:b/>
                <w:color w:val="auto"/>
                <w:sz w:val="15"/>
                <w:szCs w:val="15"/>
              </w:rPr>
              <w:t xml:space="preserve"> for Church and Church-Related</w:t>
            </w:r>
            <w:r w:rsidRPr="003E583B">
              <w:rPr>
                <w:b/>
                <w:color w:val="auto"/>
                <w:sz w:val="15"/>
                <w:szCs w:val="15"/>
              </w:rPr>
              <w:t xml:space="preserve"> Institution </w:t>
            </w:r>
            <w:r w:rsidR="0069594B" w:rsidRPr="003E583B">
              <w:rPr>
                <w:b/>
                <w:color w:val="auto"/>
                <w:sz w:val="15"/>
                <w:szCs w:val="15"/>
              </w:rPr>
              <w:t>Employees, Not</w:t>
            </w:r>
            <w:r w:rsidRPr="003E583B">
              <w:rPr>
                <w:b/>
                <w:color w:val="auto"/>
                <w:sz w:val="15"/>
                <w:szCs w:val="15"/>
              </w:rPr>
              <w:t xml:space="preserve"> Volunteers </w:t>
            </w:r>
          </w:p>
          <w:p w14:paraId="1E2FE37A" w14:textId="77777777" w:rsidR="0069594B" w:rsidRDefault="002A5C16" w:rsidP="003E583B">
            <w:pPr>
              <w:spacing w:line="240" w:lineRule="auto"/>
              <w:ind w:left="617"/>
              <w:jc w:val="both"/>
              <w:rPr>
                <w:color w:val="auto"/>
                <w:sz w:val="15"/>
                <w:szCs w:val="15"/>
              </w:rPr>
            </w:pPr>
            <w:r w:rsidRPr="0069594B">
              <w:rPr>
                <w:color w:val="auto"/>
                <w:sz w:val="15"/>
                <w:szCs w:val="15"/>
              </w:rPr>
              <w:t>This section provides additional options for church and church-related in</w:t>
            </w:r>
            <w:r w:rsidR="0069594B">
              <w:rPr>
                <w:color w:val="auto"/>
                <w:sz w:val="15"/>
                <w:szCs w:val="15"/>
              </w:rPr>
              <w:t xml:space="preserve">stitution </w:t>
            </w:r>
            <w:r w:rsidR="0069594B" w:rsidRPr="0069594B">
              <w:rPr>
                <w:b/>
                <w:color w:val="auto"/>
                <w:sz w:val="15"/>
                <w:szCs w:val="15"/>
              </w:rPr>
              <w:t>em</w:t>
            </w:r>
            <w:r w:rsidRPr="0069594B">
              <w:rPr>
                <w:b/>
                <w:color w:val="auto"/>
                <w:sz w:val="15"/>
                <w:szCs w:val="15"/>
              </w:rPr>
              <w:t>ployees, not volunteers</w:t>
            </w:r>
            <w:r w:rsidRPr="0069594B">
              <w:rPr>
                <w:color w:val="auto"/>
                <w:sz w:val="15"/>
                <w:szCs w:val="15"/>
              </w:rPr>
              <w:t xml:space="preserve">, who believe they have been the victim </w:t>
            </w:r>
            <w:r w:rsidR="0069594B" w:rsidRPr="0069594B">
              <w:rPr>
                <w:color w:val="auto"/>
                <w:sz w:val="15"/>
                <w:szCs w:val="15"/>
              </w:rPr>
              <w:t>of any</w:t>
            </w:r>
            <w:r w:rsidRPr="0069594B">
              <w:rPr>
                <w:color w:val="auto"/>
                <w:sz w:val="15"/>
                <w:szCs w:val="15"/>
              </w:rPr>
              <w:t xml:space="preserve"> form </w:t>
            </w:r>
            <w:r w:rsidR="0069594B" w:rsidRPr="0069594B">
              <w:rPr>
                <w:color w:val="auto"/>
                <w:sz w:val="15"/>
                <w:szCs w:val="15"/>
              </w:rPr>
              <w:t>of sexual</w:t>
            </w:r>
            <w:r w:rsidRPr="0069594B">
              <w:rPr>
                <w:color w:val="auto"/>
                <w:sz w:val="15"/>
                <w:szCs w:val="15"/>
              </w:rPr>
              <w:t xml:space="preserve"> harassment, as prohibited by federal, state or local law </w:t>
            </w:r>
          </w:p>
          <w:p w14:paraId="2E368BD3" w14:textId="77777777" w:rsidR="0069594B" w:rsidRDefault="0069594B" w:rsidP="003E583B">
            <w:pPr>
              <w:spacing w:line="240" w:lineRule="auto"/>
              <w:ind w:left="617"/>
              <w:jc w:val="both"/>
              <w:rPr>
                <w:color w:val="auto"/>
                <w:sz w:val="15"/>
                <w:szCs w:val="15"/>
              </w:rPr>
            </w:pPr>
            <w:r w:rsidRPr="0069594B">
              <w:rPr>
                <w:color w:val="auto"/>
                <w:sz w:val="15"/>
                <w:szCs w:val="15"/>
              </w:rPr>
              <w:t>If you</w:t>
            </w:r>
            <w:r w:rsidR="002A5C16" w:rsidRPr="0069594B">
              <w:rPr>
                <w:color w:val="auto"/>
                <w:sz w:val="15"/>
                <w:szCs w:val="15"/>
              </w:rPr>
              <w:t xml:space="preserve"> are a church or church-related institution employee, not a volunteer, as defined under this Policy and you believe you have been the victim </w:t>
            </w:r>
            <w:r w:rsidRPr="0069594B">
              <w:rPr>
                <w:color w:val="auto"/>
                <w:sz w:val="15"/>
                <w:szCs w:val="15"/>
              </w:rPr>
              <w:t>of any</w:t>
            </w:r>
            <w:r w:rsidR="002A5C16" w:rsidRPr="0069594B">
              <w:rPr>
                <w:color w:val="auto"/>
                <w:sz w:val="15"/>
                <w:szCs w:val="15"/>
              </w:rPr>
              <w:t xml:space="preserve"> form of illegal sexual harassment, in addition to the procedure set forth above, you also have the option </w:t>
            </w:r>
            <w:r w:rsidRPr="0069594B">
              <w:rPr>
                <w:color w:val="auto"/>
                <w:sz w:val="15"/>
                <w:szCs w:val="15"/>
              </w:rPr>
              <w:t>of consulting</w:t>
            </w:r>
            <w:r w:rsidR="002A5C16" w:rsidRPr="0069594B">
              <w:rPr>
                <w:color w:val="auto"/>
                <w:sz w:val="15"/>
                <w:szCs w:val="15"/>
              </w:rPr>
              <w:t xml:space="preserve"> with an attorney and/or filing a complaint with the Florida Commission on Human and/or the Equal Employment Opportunity Commission (EEOC), as well as pursuing any other remedies permitted by law. </w:t>
            </w:r>
          </w:p>
          <w:p w14:paraId="7D9EE295" w14:textId="77777777" w:rsidR="0069594B" w:rsidRDefault="002A5C16" w:rsidP="003E583B">
            <w:pPr>
              <w:spacing w:line="240" w:lineRule="auto"/>
              <w:ind w:left="617"/>
              <w:jc w:val="both"/>
              <w:rPr>
                <w:color w:val="auto"/>
                <w:sz w:val="15"/>
                <w:szCs w:val="15"/>
              </w:rPr>
            </w:pPr>
            <w:r w:rsidRPr="0069594B">
              <w:rPr>
                <w:color w:val="auto"/>
                <w:sz w:val="15"/>
                <w:szCs w:val="15"/>
              </w:rPr>
              <w:t xml:space="preserve">As a general matter, the time frame for filing a complaint with the Florida Commission on Human Relations is one year from the date </w:t>
            </w:r>
            <w:r w:rsidR="0069594B" w:rsidRPr="0069594B">
              <w:rPr>
                <w:color w:val="auto"/>
                <w:sz w:val="15"/>
                <w:szCs w:val="15"/>
              </w:rPr>
              <w:t>of the</w:t>
            </w:r>
            <w:r w:rsidRPr="0069594B">
              <w:rPr>
                <w:color w:val="auto"/>
                <w:sz w:val="15"/>
                <w:szCs w:val="15"/>
              </w:rPr>
              <w:t xml:space="preserve"> alleged act </w:t>
            </w:r>
            <w:r w:rsidR="0069594B" w:rsidRPr="0069594B">
              <w:rPr>
                <w:color w:val="auto"/>
                <w:sz w:val="15"/>
                <w:szCs w:val="15"/>
              </w:rPr>
              <w:t>of unlawful</w:t>
            </w:r>
            <w:r w:rsidRPr="0069594B">
              <w:rPr>
                <w:color w:val="auto"/>
                <w:sz w:val="15"/>
                <w:szCs w:val="15"/>
              </w:rPr>
              <w:t xml:space="preserve"> sexual harassment</w:t>
            </w:r>
            <w:r w:rsidR="0069594B">
              <w:rPr>
                <w:color w:val="auto"/>
                <w:sz w:val="15"/>
                <w:szCs w:val="15"/>
              </w:rPr>
              <w:t>.</w:t>
            </w:r>
          </w:p>
          <w:p w14:paraId="53677287" w14:textId="77777777" w:rsidR="0069594B" w:rsidRDefault="002A5C16" w:rsidP="003E583B">
            <w:pPr>
              <w:spacing w:line="240" w:lineRule="auto"/>
              <w:ind w:left="617"/>
              <w:jc w:val="both"/>
              <w:rPr>
                <w:color w:val="auto"/>
                <w:sz w:val="15"/>
                <w:szCs w:val="15"/>
              </w:rPr>
            </w:pPr>
            <w:r w:rsidRPr="0069594B">
              <w:rPr>
                <w:color w:val="auto"/>
                <w:sz w:val="15"/>
                <w:szCs w:val="15"/>
              </w:rPr>
              <w:t xml:space="preserve"> In Florida, a complaint with the EEOC must be filed within 180 days from the date of the unlawful sexual harassment. </w:t>
            </w:r>
          </w:p>
          <w:p w14:paraId="42A17D62" w14:textId="77777777" w:rsidR="0069594B" w:rsidRDefault="002A5C16" w:rsidP="003E583B">
            <w:pPr>
              <w:spacing w:line="240" w:lineRule="auto"/>
              <w:ind w:left="617"/>
              <w:jc w:val="both"/>
              <w:rPr>
                <w:color w:val="auto"/>
                <w:sz w:val="15"/>
                <w:szCs w:val="15"/>
              </w:rPr>
            </w:pPr>
            <w:r w:rsidRPr="0069594B">
              <w:rPr>
                <w:color w:val="auto"/>
                <w:sz w:val="15"/>
                <w:szCs w:val="15"/>
              </w:rPr>
              <w:t xml:space="preserve">The church or church-related-institution </w:t>
            </w:r>
            <w:r w:rsidRPr="0069594B">
              <w:rPr>
                <w:b/>
                <w:color w:val="auto"/>
                <w:sz w:val="15"/>
                <w:szCs w:val="15"/>
              </w:rPr>
              <w:t>employee, not volunteer</w:t>
            </w:r>
            <w:r w:rsidR="0069594B">
              <w:rPr>
                <w:color w:val="auto"/>
                <w:sz w:val="15"/>
                <w:szCs w:val="15"/>
              </w:rPr>
              <w:t>, must note that these time</w:t>
            </w:r>
            <w:r w:rsidRPr="0069594B">
              <w:rPr>
                <w:color w:val="auto"/>
                <w:sz w:val="15"/>
                <w:szCs w:val="15"/>
              </w:rPr>
              <w:t xml:space="preserve"> limits typically do not run from the date </w:t>
            </w:r>
            <w:r w:rsidR="0069594B" w:rsidRPr="0069594B">
              <w:rPr>
                <w:color w:val="auto"/>
                <w:sz w:val="15"/>
                <w:szCs w:val="15"/>
              </w:rPr>
              <w:t>that</w:t>
            </w:r>
            <w:r w:rsidRPr="0069594B">
              <w:rPr>
                <w:color w:val="auto"/>
                <w:sz w:val="15"/>
                <w:szCs w:val="15"/>
              </w:rPr>
              <w:t xml:space="preserve"> the complaint made to the church or church-related institution is resolved but from the date the act of sexual harassment, is alleged to have occurred. </w:t>
            </w:r>
            <w:r w:rsidRPr="0069594B">
              <w:rPr>
                <w:b/>
                <w:color w:val="auto"/>
                <w:sz w:val="15"/>
                <w:szCs w:val="15"/>
              </w:rPr>
              <w:t>Please note that this is not legal advice</w:t>
            </w:r>
            <w:r w:rsidR="0069594B">
              <w:rPr>
                <w:b/>
                <w:color w:val="auto"/>
                <w:sz w:val="15"/>
                <w:szCs w:val="15"/>
              </w:rPr>
              <w:t xml:space="preserve">. </w:t>
            </w:r>
            <w:r w:rsidRPr="0069594B">
              <w:rPr>
                <w:color w:val="auto"/>
                <w:sz w:val="15"/>
                <w:szCs w:val="15"/>
              </w:rPr>
              <w:t xml:space="preserve"> Individual employees are responsible for confirming the time frames for filing a complaint with these </w:t>
            </w:r>
            <w:r w:rsidR="0069594B" w:rsidRPr="0069594B">
              <w:rPr>
                <w:color w:val="auto"/>
                <w:sz w:val="15"/>
                <w:szCs w:val="15"/>
              </w:rPr>
              <w:t>administrative</w:t>
            </w:r>
            <w:r w:rsidRPr="0069594B">
              <w:rPr>
                <w:color w:val="auto"/>
                <w:sz w:val="15"/>
                <w:szCs w:val="15"/>
              </w:rPr>
              <w:t xml:space="preserve"> agencies by contacting the agencies themselves and/or counsel. </w:t>
            </w:r>
          </w:p>
          <w:p w14:paraId="4853F85C" w14:textId="77777777" w:rsidR="0069594B" w:rsidRDefault="002A5C16" w:rsidP="003E583B">
            <w:pPr>
              <w:spacing w:line="240" w:lineRule="auto"/>
              <w:ind w:left="617"/>
              <w:jc w:val="both"/>
              <w:rPr>
                <w:color w:val="auto"/>
                <w:sz w:val="15"/>
                <w:szCs w:val="15"/>
              </w:rPr>
            </w:pPr>
            <w:r w:rsidRPr="0069594B">
              <w:rPr>
                <w:color w:val="auto"/>
                <w:sz w:val="15"/>
                <w:szCs w:val="15"/>
              </w:rPr>
              <w:t>Nothing in this posting or in the church's sexual harassment policy creates any legal rights that did not otherwise exist nor does the Church admit that it is covered by or subject to any federal, state, or local laws.</w:t>
            </w:r>
          </w:p>
          <w:p w14:paraId="586BC081" w14:textId="77777777" w:rsidR="0069594B" w:rsidRDefault="002A5C16" w:rsidP="003E583B">
            <w:pPr>
              <w:spacing w:line="240" w:lineRule="auto"/>
              <w:jc w:val="both"/>
              <w:rPr>
                <w:color w:val="auto"/>
                <w:sz w:val="15"/>
                <w:szCs w:val="15"/>
              </w:rPr>
            </w:pPr>
            <w:r w:rsidRPr="0069594B">
              <w:rPr>
                <w:color w:val="auto"/>
                <w:sz w:val="15"/>
                <w:szCs w:val="15"/>
              </w:rPr>
              <w:t xml:space="preserve">C. </w:t>
            </w:r>
            <w:r w:rsidRPr="0069594B">
              <w:rPr>
                <w:b/>
                <w:color w:val="auto"/>
                <w:sz w:val="15"/>
                <w:szCs w:val="15"/>
              </w:rPr>
              <w:t xml:space="preserve">General </w:t>
            </w:r>
            <w:r w:rsidR="0069594B" w:rsidRPr="0069594B">
              <w:rPr>
                <w:b/>
                <w:color w:val="auto"/>
                <w:sz w:val="15"/>
                <w:szCs w:val="15"/>
              </w:rPr>
              <w:t>Definitions</w:t>
            </w:r>
          </w:p>
          <w:p w14:paraId="38C501F6" w14:textId="77777777" w:rsidR="0069594B" w:rsidRPr="003E583B" w:rsidRDefault="0069594B" w:rsidP="003E583B">
            <w:pPr>
              <w:spacing w:line="240" w:lineRule="auto"/>
              <w:ind w:left="347"/>
              <w:jc w:val="both"/>
              <w:rPr>
                <w:b/>
                <w:color w:val="auto"/>
                <w:sz w:val="15"/>
                <w:szCs w:val="15"/>
              </w:rPr>
            </w:pPr>
            <w:r w:rsidRPr="003E583B">
              <w:rPr>
                <w:b/>
                <w:color w:val="auto"/>
                <w:sz w:val="15"/>
                <w:szCs w:val="15"/>
              </w:rPr>
              <w:t xml:space="preserve">1.  </w:t>
            </w:r>
            <w:r w:rsidR="002A5C16" w:rsidRPr="003E583B">
              <w:rPr>
                <w:b/>
                <w:color w:val="auto"/>
                <w:sz w:val="15"/>
                <w:szCs w:val="15"/>
              </w:rPr>
              <w:t xml:space="preserve">Church Personnel </w:t>
            </w:r>
          </w:p>
          <w:p w14:paraId="78E8FFD3" w14:textId="77777777" w:rsidR="0069594B" w:rsidRDefault="002A5C16" w:rsidP="003E583B">
            <w:pPr>
              <w:spacing w:line="240" w:lineRule="auto"/>
              <w:jc w:val="both"/>
              <w:rPr>
                <w:color w:val="auto"/>
                <w:sz w:val="15"/>
                <w:szCs w:val="15"/>
              </w:rPr>
            </w:pPr>
            <w:r w:rsidRPr="0069594B">
              <w:rPr>
                <w:color w:val="auto"/>
                <w:sz w:val="15"/>
                <w:szCs w:val="15"/>
              </w:rPr>
              <w:t xml:space="preserve">For purposes </w:t>
            </w:r>
            <w:r w:rsidR="0069594B" w:rsidRPr="0069594B">
              <w:rPr>
                <w:color w:val="auto"/>
                <w:sz w:val="15"/>
                <w:szCs w:val="15"/>
              </w:rPr>
              <w:t>of this</w:t>
            </w:r>
            <w:r w:rsidRPr="0069594B">
              <w:rPr>
                <w:color w:val="auto"/>
                <w:sz w:val="15"/>
                <w:szCs w:val="15"/>
              </w:rPr>
              <w:t xml:space="preserve"> Policy, the term "church personnel" shall mean:</w:t>
            </w:r>
          </w:p>
          <w:p w14:paraId="1DAB2A1B" w14:textId="77777777" w:rsidR="0069594B" w:rsidRDefault="0069594B" w:rsidP="003E583B">
            <w:pPr>
              <w:pStyle w:val="ListParagraph"/>
              <w:numPr>
                <w:ilvl w:val="0"/>
                <w:numId w:val="14"/>
              </w:numPr>
              <w:spacing w:line="240" w:lineRule="auto"/>
              <w:jc w:val="both"/>
              <w:rPr>
                <w:color w:val="auto"/>
                <w:sz w:val="15"/>
                <w:szCs w:val="15"/>
              </w:rPr>
            </w:pPr>
            <w:r>
              <w:rPr>
                <w:color w:val="auto"/>
                <w:sz w:val="15"/>
                <w:szCs w:val="15"/>
              </w:rPr>
              <w:t xml:space="preserve"> </w:t>
            </w:r>
            <w:r w:rsidR="002A5C16" w:rsidRPr="0069594B">
              <w:rPr>
                <w:color w:val="auto"/>
                <w:sz w:val="15"/>
                <w:szCs w:val="15"/>
              </w:rPr>
              <w:t xml:space="preserve">All clergy whether stipendiary, non-stipendiary, or otherwise who are engaged in ministry or service to the church </w:t>
            </w:r>
          </w:p>
          <w:p w14:paraId="4A7B0960" w14:textId="77777777" w:rsidR="00492503" w:rsidRDefault="002A5C16" w:rsidP="003E583B">
            <w:pPr>
              <w:pStyle w:val="ListParagraph"/>
              <w:numPr>
                <w:ilvl w:val="0"/>
                <w:numId w:val="14"/>
              </w:numPr>
              <w:spacing w:line="240" w:lineRule="auto"/>
              <w:jc w:val="both"/>
              <w:rPr>
                <w:color w:val="auto"/>
                <w:sz w:val="15"/>
                <w:szCs w:val="15"/>
              </w:rPr>
            </w:pPr>
            <w:r w:rsidRPr="0069594B">
              <w:rPr>
                <w:color w:val="auto"/>
                <w:sz w:val="15"/>
                <w:szCs w:val="15"/>
              </w:rPr>
              <w:t xml:space="preserve">All paid personnel (including church and church-related institution employees) whether employed in areas </w:t>
            </w:r>
            <w:r w:rsidR="0069594B" w:rsidRPr="0069594B">
              <w:rPr>
                <w:color w:val="auto"/>
                <w:sz w:val="15"/>
                <w:szCs w:val="15"/>
              </w:rPr>
              <w:t>of ministry</w:t>
            </w:r>
            <w:r w:rsidRPr="0069594B">
              <w:rPr>
                <w:color w:val="auto"/>
                <w:sz w:val="15"/>
                <w:szCs w:val="15"/>
              </w:rPr>
              <w:t xml:space="preserve"> or other kinds </w:t>
            </w:r>
            <w:r w:rsidR="0069594B" w:rsidRPr="0069594B">
              <w:rPr>
                <w:color w:val="auto"/>
                <w:sz w:val="15"/>
                <w:szCs w:val="15"/>
              </w:rPr>
              <w:t>of services</w:t>
            </w:r>
            <w:r w:rsidRPr="0069594B">
              <w:rPr>
                <w:color w:val="auto"/>
                <w:sz w:val="15"/>
                <w:szCs w:val="15"/>
              </w:rPr>
              <w:t xml:space="preserve"> by the diocese, its congregations, schools or other agencies</w:t>
            </w:r>
          </w:p>
          <w:p w14:paraId="6D239139" w14:textId="77777777" w:rsidR="003E583B" w:rsidRPr="003E583B" w:rsidRDefault="003E583B" w:rsidP="003E583B">
            <w:pPr>
              <w:pStyle w:val="ListParagraph"/>
              <w:numPr>
                <w:ilvl w:val="0"/>
                <w:numId w:val="14"/>
              </w:numPr>
              <w:spacing w:line="240" w:lineRule="auto"/>
              <w:ind w:right="360"/>
              <w:jc w:val="both"/>
              <w:rPr>
                <w:color w:val="auto"/>
                <w:sz w:val="15"/>
                <w:szCs w:val="15"/>
              </w:rPr>
            </w:pPr>
            <w:r w:rsidRPr="003E583B">
              <w:rPr>
                <w:color w:val="auto"/>
                <w:sz w:val="15"/>
                <w:szCs w:val="15"/>
              </w:rPr>
              <w:t>All interns, persons in the ordination process, persons serving in field education assignments.</w:t>
            </w:r>
          </w:p>
          <w:p w14:paraId="73922951" w14:textId="77777777" w:rsidR="005F2E68" w:rsidRDefault="00492503" w:rsidP="00492503">
            <w:pPr>
              <w:pStyle w:val="ListParagraph"/>
              <w:ind w:left="748"/>
              <w:jc w:val="both"/>
              <w:rPr>
                <w:color w:val="auto"/>
                <w:sz w:val="16"/>
                <w:szCs w:val="16"/>
              </w:rPr>
            </w:pPr>
            <w:r w:rsidRPr="0069594B">
              <w:rPr>
                <w:color w:val="auto"/>
                <w:sz w:val="16"/>
                <w:szCs w:val="16"/>
              </w:rPr>
              <w:t xml:space="preserve">                                                             </w:t>
            </w:r>
          </w:p>
          <w:p w14:paraId="08872063" w14:textId="402C0394" w:rsidR="005B7214" w:rsidRPr="0069594B" w:rsidRDefault="00492503" w:rsidP="00492503">
            <w:pPr>
              <w:pStyle w:val="ListParagraph"/>
              <w:ind w:left="748"/>
              <w:jc w:val="both"/>
              <w:rPr>
                <w:color w:val="auto"/>
                <w:sz w:val="16"/>
                <w:szCs w:val="16"/>
              </w:rPr>
            </w:pPr>
            <w:r w:rsidRPr="0069594B">
              <w:rPr>
                <w:color w:val="auto"/>
                <w:sz w:val="16"/>
                <w:szCs w:val="16"/>
              </w:rPr>
              <w:t xml:space="preserve">                  </w:t>
            </w:r>
          </w:p>
          <w:p w14:paraId="42F22000" w14:textId="77777777" w:rsidR="00492503" w:rsidRPr="0069594B" w:rsidRDefault="005B7214" w:rsidP="00492503">
            <w:pPr>
              <w:pStyle w:val="ListParagraph"/>
              <w:ind w:left="748"/>
              <w:jc w:val="both"/>
              <w:rPr>
                <w:color w:val="auto"/>
                <w:sz w:val="16"/>
                <w:szCs w:val="16"/>
              </w:rPr>
            </w:pPr>
            <w:r w:rsidRPr="0069594B">
              <w:rPr>
                <w:color w:val="auto"/>
                <w:sz w:val="16"/>
                <w:szCs w:val="16"/>
              </w:rPr>
              <w:t xml:space="preserve">                                                                                  </w:t>
            </w:r>
            <w:r w:rsidR="00492503" w:rsidRPr="0069594B">
              <w:rPr>
                <w:color w:val="auto"/>
                <w:sz w:val="16"/>
                <w:szCs w:val="16"/>
              </w:rPr>
              <w:t xml:space="preserve">      4</w:t>
            </w:r>
          </w:p>
          <w:p w14:paraId="5DC27604" w14:textId="77777777" w:rsidR="00492503" w:rsidRPr="0069594B" w:rsidRDefault="00492503" w:rsidP="00492503">
            <w:pPr>
              <w:jc w:val="both"/>
              <w:rPr>
                <w:color w:val="auto"/>
                <w:sz w:val="16"/>
                <w:szCs w:val="16"/>
              </w:rPr>
            </w:pPr>
            <w:r w:rsidRPr="0069594B">
              <w:rPr>
                <w:color w:val="auto"/>
                <w:sz w:val="16"/>
                <w:szCs w:val="16"/>
              </w:rPr>
              <w:t xml:space="preserve"> </w:t>
            </w:r>
          </w:p>
        </w:tc>
      </w:tr>
    </w:tbl>
    <w:p w14:paraId="29DBD943" w14:textId="77777777" w:rsidR="00414946" w:rsidRPr="00460532" w:rsidRDefault="00414946" w:rsidP="006E598C">
      <w:pPr>
        <w:pStyle w:val="NoSpacing"/>
        <w:rPr>
          <w:sz w:val="14"/>
          <w:szCs w:val="14"/>
        </w:rPr>
      </w:pPr>
    </w:p>
    <w:p w14:paraId="722A9A75" w14:textId="77777777" w:rsidR="00414946" w:rsidRPr="00460532" w:rsidRDefault="007E05E5">
      <w:pPr>
        <w:pStyle w:val="NoSpacing"/>
        <w:rPr>
          <w:sz w:val="14"/>
          <w:szCs w:val="14"/>
        </w:rPr>
      </w:pPr>
      <w:r>
        <w:rPr>
          <w:sz w:val="14"/>
          <w:szCs w:val="14"/>
        </w:rPr>
        <w:lastRenderedPageBreak/>
        <w:t xml:space="preserve">                                                                                                 </w:t>
      </w:r>
    </w:p>
    <w:tbl>
      <w:tblPr>
        <w:tblW w:w="13842" w:type="dxa"/>
        <w:tblInd w:w="-270" w:type="dxa"/>
        <w:tblCellMar>
          <w:left w:w="0" w:type="dxa"/>
          <w:right w:w="0" w:type="dxa"/>
        </w:tblCellMar>
        <w:tblLook w:val="04A0" w:firstRow="1" w:lastRow="0" w:firstColumn="1" w:lastColumn="0" w:noHBand="0" w:noVBand="1"/>
      </w:tblPr>
      <w:tblGrid>
        <w:gridCol w:w="6750"/>
        <w:gridCol w:w="306"/>
        <w:gridCol w:w="594"/>
        <w:gridCol w:w="6192"/>
      </w:tblGrid>
      <w:tr w:rsidR="006E598C" w:rsidRPr="00460532" w14:paraId="1502EED2" w14:textId="77777777" w:rsidTr="005F2E68">
        <w:trPr>
          <w:trHeight w:hRule="exact" w:val="9792"/>
        </w:trPr>
        <w:tc>
          <w:tcPr>
            <w:tcW w:w="6750" w:type="dxa"/>
          </w:tcPr>
          <w:p w14:paraId="67746068" w14:textId="77777777" w:rsidR="006E598C" w:rsidRPr="003E583B" w:rsidRDefault="002A5C16" w:rsidP="007B6114">
            <w:pPr>
              <w:ind w:left="720" w:right="360"/>
              <w:jc w:val="center"/>
              <w:rPr>
                <w:b/>
                <w:color w:val="auto"/>
                <w:sz w:val="18"/>
                <w:szCs w:val="18"/>
              </w:rPr>
            </w:pPr>
            <w:r w:rsidRPr="003E583B">
              <w:rPr>
                <w:b/>
                <w:color w:val="auto"/>
                <w:sz w:val="18"/>
                <w:szCs w:val="18"/>
              </w:rPr>
              <w:t>Sexual Harassment</w:t>
            </w:r>
            <w:r w:rsidR="006E598C" w:rsidRPr="003E583B">
              <w:rPr>
                <w:b/>
                <w:color w:val="auto"/>
                <w:sz w:val="18"/>
                <w:szCs w:val="18"/>
              </w:rPr>
              <w:t xml:space="preserve"> Policy</w:t>
            </w:r>
          </w:p>
          <w:p w14:paraId="76A350D1" w14:textId="77777777" w:rsidR="0069594B" w:rsidRPr="008D62A7" w:rsidRDefault="002A5C16" w:rsidP="003E583B">
            <w:pPr>
              <w:pStyle w:val="ListParagraph"/>
              <w:numPr>
                <w:ilvl w:val="0"/>
                <w:numId w:val="13"/>
              </w:numPr>
              <w:spacing w:line="240" w:lineRule="auto"/>
              <w:ind w:right="360" w:hanging="17"/>
              <w:jc w:val="both"/>
              <w:rPr>
                <w:b/>
                <w:color w:val="auto"/>
                <w:sz w:val="16"/>
                <w:szCs w:val="16"/>
              </w:rPr>
            </w:pPr>
            <w:r w:rsidRPr="008D62A7">
              <w:rPr>
                <w:b/>
                <w:color w:val="auto"/>
                <w:sz w:val="16"/>
                <w:szCs w:val="16"/>
              </w:rPr>
              <w:t xml:space="preserve">Church or church-related </w:t>
            </w:r>
            <w:r w:rsidR="0069594B" w:rsidRPr="008D62A7">
              <w:rPr>
                <w:b/>
                <w:color w:val="auto"/>
                <w:sz w:val="16"/>
                <w:szCs w:val="16"/>
              </w:rPr>
              <w:t>institution</w:t>
            </w:r>
            <w:r w:rsidRPr="008D62A7">
              <w:rPr>
                <w:b/>
                <w:color w:val="auto"/>
                <w:sz w:val="16"/>
                <w:szCs w:val="16"/>
              </w:rPr>
              <w:t xml:space="preserve"> Employees</w:t>
            </w:r>
          </w:p>
          <w:p w14:paraId="7260565D" w14:textId="77777777" w:rsidR="003E583B" w:rsidRDefault="002A5C16" w:rsidP="003E583B">
            <w:pPr>
              <w:pStyle w:val="ListParagraph"/>
              <w:spacing w:line="240" w:lineRule="auto"/>
              <w:ind w:left="805" w:right="360"/>
              <w:jc w:val="both"/>
              <w:rPr>
                <w:color w:val="auto"/>
                <w:sz w:val="16"/>
                <w:szCs w:val="16"/>
              </w:rPr>
            </w:pPr>
            <w:r w:rsidRPr="008D62A7">
              <w:rPr>
                <w:color w:val="auto"/>
                <w:sz w:val="16"/>
                <w:szCs w:val="16"/>
              </w:rPr>
              <w:t xml:space="preserve">For purposes </w:t>
            </w:r>
            <w:r w:rsidR="0069594B" w:rsidRPr="008D62A7">
              <w:rPr>
                <w:color w:val="auto"/>
                <w:sz w:val="16"/>
                <w:szCs w:val="16"/>
              </w:rPr>
              <w:t>of this</w:t>
            </w:r>
            <w:r w:rsidRPr="008D62A7">
              <w:rPr>
                <w:color w:val="auto"/>
                <w:sz w:val="16"/>
                <w:szCs w:val="16"/>
              </w:rPr>
              <w:t xml:space="preserve"> Policy, the term "church or church-related institution employees" shall mean all individuals hired by the church or church-related institution who ate employees </w:t>
            </w:r>
            <w:r w:rsidR="0069594B" w:rsidRPr="008D62A7">
              <w:rPr>
                <w:color w:val="auto"/>
                <w:sz w:val="16"/>
                <w:szCs w:val="16"/>
              </w:rPr>
              <w:t>of the</w:t>
            </w:r>
            <w:r w:rsidRPr="008D62A7">
              <w:rPr>
                <w:color w:val="auto"/>
                <w:sz w:val="16"/>
                <w:szCs w:val="16"/>
              </w:rPr>
              <w:t xml:space="preserve"> church or church-related institution for purposes </w:t>
            </w:r>
            <w:r w:rsidR="0069594B" w:rsidRPr="008D62A7">
              <w:rPr>
                <w:color w:val="auto"/>
                <w:sz w:val="16"/>
                <w:szCs w:val="16"/>
              </w:rPr>
              <w:t>of federal</w:t>
            </w:r>
            <w:r w:rsidRPr="008D62A7">
              <w:rPr>
                <w:color w:val="auto"/>
                <w:sz w:val="16"/>
                <w:szCs w:val="16"/>
              </w:rPr>
              <w:t>, state and/or local disc</w:t>
            </w:r>
            <w:r w:rsidR="0069594B" w:rsidRPr="008D62A7">
              <w:rPr>
                <w:color w:val="auto"/>
                <w:sz w:val="16"/>
                <w:szCs w:val="16"/>
              </w:rPr>
              <w:t>rimination and harassment laws.</w:t>
            </w:r>
          </w:p>
          <w:p w14:paraId="74DE121C" w14:textId="77777777" w:rsidR="0069594B" w:rsidRPr="008D62A7" w:rsidRDefault="0069594B" w:rsidP="003E583B">
            <w:pPr>
              <w:pStyle w:val="ListParagraph"/>
              <w:spacing w:line="240" w:lineRule="auto"/>
              <w:ind w:left="805" w:right="360"/>
              <w:jc w:val="both"/>
              <w:rPr>
                <w:color w:val="auto"/>
                <w:sz w:val="16"/>
                <w:szCs w:val="16"/>
              </w:rPr>
            </w:pPr>
            <w:r w:rsidRPr="008D62A7">
              <w:rPr>
                <w:color w:val="auto"/>
                <w:sz w:val="16"/>
                <w:szCs w:val="16"/>
              </w:rPr>
              <w:t xml:space="preserve">  </w:t>
            </w:r>
          </w:p>
          <w:p w14:paraId="0669C4C5" w14:textId="77777777" w:rsidR="0069594B" w:rsidRPr="003E583B" w:rsidRDefault="0069594B" w:rsidP="003E583B">
            <w:pPr>
              <w:pStyle w:val="ListParagraph"/>
              <w:numPr>
                <w:ilvl w:val="0"/>
                <w:numId w:val="13"/>
              </w:numPr>
              <w:spacing w:line="240" w:lineRule="auto"/>
              <w:ind w:right="360" w:firstLine="73"/>
              <w:jc w:val="both"/>
              <w:rPr>
                <w:b/>
                <w:color w:val="auto"/>
                <w:sz w:val="16"/>
                <w:szCs w:val="16"/>
              </w:rPr>
            </w:pPr>
            <w:r w:rsidRPr="003E583B">
              <w:rPr>
                <w:b/>
                <w:color w:val="auto"/>
                <w:sz w:val="16"/>
                <w:szCs w:val="16"/>
              </w:rPr>
              <w:t xml:space="preserve"> Supervisors</w:t>
            </w:r>
            <w:r w:rsidR="002A5C16" w:rsidRPr="003E583B">
              <w:rPr>
                <w:b/>
                <w:color w:val="auto"/>
                <w:sz w:val="16"/>
                <w:szCs w:val="16"/>
              </w:rPr>
              <w:t xml:space="preserve"> and </w:t>
            </w:r>
            <w:r w:rsidRPr="003E583B">
              <w:rPr>
                <w:b/>
                <w:color w:val="auto"/>
                <w:sz w:val="16"/>
                <w:szCs w:val="16"/>
              </w:rPr>
              <w:t>Decision</w:t>
            </w:r>
            <w:r w:rsidR="002A5C16" w:rsidRPr="003E583B">
              <w:rPr>
                <w:b/>
                <w:color w:val="auto"/>
                <w:sz w:val="16"/>
                <w:szCs w:val="16"/>
              </w:rPr>
              <w:t xml:space="preserve">-Makers </w:t>
            </w:r>
          </w:p>
          <w:p w14:paraId="22AE7224" w14:textId="77777777" w:rsidR="0069594B" w:rsidRPr="008D62A7" w:rsidRDefault="002A5C16" w:rsidP="003E583B">
            <w:pPr>
              <w:pStyle w:val="ListParagraph"/>
              <w:spacing w:line="240" w:lineRule="auto"/>
              <w:ind w:left="805" w:right="360"/>
              <w:jc w:val="both"/>
              <w:rPr>
                <w:color w:val="auto"/>
                <w:sz w:val="16"/>
                <w:szCs w:val="16"/>
              </w:rPr>
            </w:pPr>
            <w:r w:rsidRPr="008D62A7">
              <w:rPr>
                <w:color w:val="auto"/>
                <w:sz w:val="16"/>
                <w:szCs w:val="16"/>
              </w:rPr>
              <w:t xml:space="preserve">For purposes </w:t>
            </w:r>
            <w:r w:rsidR="0069594B" w:rsidRPr="008D62A7">
              <w:rPr>
                <w:color w:val="auto"/>
                <w:sz w:val="16"/>
                <w:szCs w:val="16"/>
              </w:rPr>
              <w:t>of this</w:t>
            </w:r>
            <w:r w:rsidRPr="008D62A7">
              <w:rPr>
                <w:color w:val="auto"/>
                <w:sz w:val="16"/>
                <w:szCs w:val="16"/>
              </w:rPr>
              <w:t xml:space="preserve"> Policy, the term "supervisors and decision-makers" shall mean:</w:t>
            </w:r>
          </w:p>
          <w:p w14:paraId="195D87E0" w14:textId="77777777" w:rsidR="0069594B" w:rsidRPr="008D62A7" w:rsidRDefault="002A5C16" w:rsidP="003E583B">
            <w:pPr>
              <w:pStyle w:val="ListParagraph"/>
              <w:numPr>
                <w:ilvl w:val="0"/>
                <w:numId w:val="15"/>
              </w:numPr>
              <w:spacing w:line="240" w:lineRule="auto"/>
              <w:ind w:left="1075" w:right="360" w:hanging="180"/>
              <w:jc w:val="both"/>
              <w:rPr>
                <w:color w:val="auto"/>
                <w:sz w:val="16"/>
                <w:szCs w:val="16"/>
              </w:rPr>
            </w:pPr>
            <w:r w:rsidRPr="008D62A7">
              <w:rPr>
                <w:color w:val="auto"/>
                <w:sz w:val="16"/>
                <w:szCs w:val="16"/>
              </w:rPr>
              <w:t xml:space="preserve">All persons who have the express authority to hire, select, supervise, discipline, promote, demote, terminate, set compensation or other terms and conditions </w:t>
            </w:r>
            <w:r w:rsidR="0069594B" w:rsidRPr="008D62A7">
              <w:rPr>
                <w:color w:val="auto"/>
                <w:sz w:val="16"/>
                <w:szCs w:val="16"/>
              </w:rPr>
              <w:t>of employment</w:t>
            </w:r>
            <w:r w:rsidRPr="008D62A7">
              <w:rPr>
                <w:color w:val="auto"/>
                <w:sz w:val="16"/>
                <w:szCs w:val="16"/>
              </w:rPr>
              <w:t xml:space="preserve"> </w:t>
            </w:r>
          </w:p>
          <w:p w14:paraId="34326A14" w14:textId="77777777" w:rsidR="0069594B" w:rsidRPr="008D62A7" w:rsidRDefault="002A5C16" w:rsidP="003E583B">
            <w:pPr>
              <w:pStyle w:val="ListParagraph"/>
              <w:numPr>
                <w:ilvl w:val="0"/>
                <w:numId w:val="15"/>
              </w:numPr>
              <w:spacing w:line="240" w:lineRule="auto"/>
              <w:ind w:left="1075" w:right="360" w:hanging="180"/>
              <w:jc w:val="both"/>
              <w:rPr>
                <w:color w:val="auto"/>
                <w:sz w:val="16"/>
                <w:szCs w:val="16"/>
              </w:rPr>
            </w:pPr>
            <w:r w:rsidRPr="008D62A7">
              <w:rPr>
                <w:color w:val="auto"/>
                <w:sz w:val="16"/>
                <w:szCs w:val="16"/>
              </w:rPr>
              <w:t xml:space="preserve">All persons </w:t>
            </w:r>
            <w:r w:rsidR="0069594B" w:rsidRPr="008D62A7">
              <w:rPr>
                <w:color w:val="auto"/>
                <w:sz w:val="16"/>
                <w:szCs w:val="16"/>
              </w:rPr>
              <w:t>who</w:t>
            </w:r>
            <w:r w:rsidRPr="008D62A7">
              <w:rPr>
                <w:color w:val="auto"/>
                <w:sz w:val="16"/>
                <w:szCs w:val="16"/>
              </w:rPr>
              <w:t xml:space="preserve"> have the express authority to recruit, duly appoint, select, license, discipline, supervise, terminate, or set terms and conditions of volunteer service </w:t>
            </w:r>
          </w:p>
          <w:p w14:paraId="0D1C429B" w14:textId="77777777" w:rsidR="0069594B" w:rsidRPr="008D62A7" w:rsidRDefault="002A5C16" w:rsidP="003E583B">
            <w:pPr>
              <w:pStyle w:val="ListParagraph"/>
              <w:numPr>
                <w:ilvl w:val="0"/>
                <w:numId w:val="15"/>
              </w:numPr>
              <w:spacing w:line="240" w:lineRule="auto"/>
              <w:ind w:left="1075" w:right="360" w:hanging="180"/>
              <w:jc w:val="both"/>
              <w:rPr>
                <w:color w:val="auto"/>
                <w:sz w:val="16"/>
                <w:szCs w:val="16"/>
              </w:rPr>
            </w:pPr>
            <w:r w:rsidRPr="008D62A7">
              <w:rPr>
                <w:color w:val="auto"/>
                <w:sz w:val="16"/>
                <w:szCs w:val="16"/>
              </w:rPr>
              <w:t xml:space="preserve">All members of decision-making bodies who have the authority to approve the creation of ministries, programs, church and church-related institution activities, or personnel policies </w:t>
            </w:r>
          </w:p>
          <w:p w14:paraId="1033F6C6" w14:textId="77777777" w:rsidR="008D62A7" w:rsidRDefault="002A5C16" w:rsidP="003E583B">
            <w:pPr>
              <w:pStyle w:val="ListParagraph"/>
              <w:numPr>
                <w:ilvl w:val="0"/>
                <w:numId w:val="15"/>
              </w:numPr>
              <w:spacing w:line="240" w:lineRule="auto"/>
              <w:ind w:left="1075" w:right="360" w:hanging="180"/>
              <w:jc w:val="both"/>
              <w:rPr>
                <w:color w:val="auto"/>
                <w:sz w:val="16"/>
                <w:szCs w:val="16"/>
              </w:rPr>
            </w:pPr>
            <w:r w:rsidRPr="008D62A7">
              <w:rPr>
                <w:color w:val="auto"/>
                <w:sz w:val="16"/>
                <w:szCs w:val="16"/>
              </w:rPr>
              <w:t xml:space="preserve">Standing Committees, Diocesan Councils/Executive Boards, Vestries, Bishop's Committees and Boards </w:t>
            </w:r>
            <w:r w:rsidR="0069594B" w:rsidRPr="008D62A7">
              <w:rPr>
                <w:color w:val="auto"/>
                <w:sz w:val="16"/>
                <w:szCs w:val="16"/>
              </w:rPr>
              <w:t>of Directors</w:t>
            </w:r>
            <w:r w:rsidRPr="008D62A7">
              <w:rPr>
                <w:color w:val="auto"/>
                <w:sz w:val="16"/>
                <w:szCs w:val="16"/>
              </w:rPr>
              <w:t xml:space="preserve"> for Schools. </w:t>
            </w:r>
          </w:p>
          <w:p w14:paraId="348EC1D4" w14:textId="77777777" w:rsidR="003E583B" w:rsidRDefault="003E583B" w:rsidP="003E583B">
            <w:pPr>
              <w:pStyle w:val="ListParagraph"/>
              <w:spacing w:line="240" w:lineRule="auto"/>
              <w:ind w:left="1075" w:right="360"/>
              <w:jc w:val="both"/>
              <w:rPr>
                <w:color w:val="auto"/>
                <w:sz w:val="16"/>
                <w:szCs w:val="16"/>
              </w:rPr>
            </w:pPr>
          </w:p>
          <w:p w14:paraId="63AEA8D2" w14:textId="77777777" w:rsidR="006B68C8" w:rsidRPr="008D62A7" w:rsidRDefault="006B68C8" w:rsidP="003E583B">
            <w:pPr>
              <w:pStyle w:val="ListParagraph"/>
              <w:spacing w:line="240" w:lineRule="auto"/>
              <w:ind w:left="1075" w:right="360"/>
              <w:jc w:val="both"/>
              <w:rPr>
                <w:color w:val="auto"/>
                <w:sz w:val="16"/>
                <w:szCs w:val="16"/>
              </w:rPr>
            </w:pPr>
          </w:p>
          <w:p w14:paraId="3E8F7314" w14:textId="6F06FAEF" w:rsidR="008D62A7" w:rsidRDefault="002A5C16" w:rsidP="003E583B">
            <w:pPr>
              <w:pStyle w:val="ListParagraph"/>
              <w:numPr>
                <w:ilvl w:val="0"/>
                <w:numId w:val="16"/>
              </w:numPr>
              <w:spacing w:line="240" w:lineRule="auto"/>
              <w:ind w:left="535" w:right="360" w:hanging="450"/>
              <w:jc w:val="both"/>
              <w:rPr>
                <w:color w:val="auto"/>
                <w:sz w:val="16"/>
                <w:szCs w:val="16"/>
              </w:rPr>
            </w:pPr>
            <w:r w:rsidRPr="008D62A7">
              <w:rPr>
                <w:color w:val="auto"/>
                <w:sz w:val="16"/>
                <w:szCs w:val="16"/>
              </w:rPr>
              <w:t xml:space="preserve">Education and Training </w:t>
            </w:r>
            <w:r w:rsidR="0069594B" w:rsidRPr="008D62A7">
              <w:rPr>
                <w:color w:val="auto"/>
                <w:sz w:val="16"/>
                <w:szCs w:val="16"/>
              </w:rPr>
              <w:t>Requirements</w:t>
            </w:r>
            <w:r w:rsidRPr="008D62A7">
              <w:rPr>
                <w:color w:val="auto"/>
                <w:sz w:val="16"/>
                <w:szCs w:val="16"/>
              </w:rPr>
              <w:t xml:space="preserve"> </w:t>
            </w:r>
          </w:p>
          <w:p w14:paraId="79D58B45" w14:textId="77777777" w:rsidR="005F2E68" w:rsidRPr="008D62A7" w:rsidRDefault="005F2E68" w:rsidP="005F2E68">
            <w:pPr>
              <w:pStyle w:val="ListParagraph"/>
              <w:spacing w:line="240" w:lineRule="auto"/>
              <w:ind w:left="535" w:right="360"/>
              <w:jc w:val="both"/>
              <w:rPr>
                <w:color w:val="auto"/>
                <w:sz w:val="16"/>
                <w:szCs w:val="16"/>
              </w:rPr>
            </w:pPr>
          </w:p>
          <w:p w14:paraId="203EAA99" w14:textId="77777777" w:rsidR="008D62A7" w:rsidRPr="008D62A7" w:rsidRDefault="008D62A7" w:rsidP="003E583B">
            <w:pPr>
              <w:pStyle w:val="ListParagraph"/>
              <w:numPr>
                <w:ilvl w:val="0"/>
                <w:numId w:val="18"/>
              </w:numPr>
              <w:spacing w:line="240" w:lineRule="auto"/>
              <w:ind w:right="360"/>
              <w:jc w:val="both"/>
              <w:rPr>
                <w:color w:val="auto"/>
                <w:sz w:val="16"/>
                <w:szCs w:val="16"/>
              </w:rPr>
            </w:pPr>
            <w:r w:rsidRPr="008D62A7">
              <w:rPr>
                <w:color w:val="auto"/>
                <w:sz w:val="16"/>
                <w:szCs w:val="16"/>
              </w:rPr>
              <w:t xml:space="preserve"> </w:t>
            </w:r>
            <w:r w:rsidR="002A5C16" w:rsidRPr="008D62A7">
              <w:rPr>
                <w:color w:val="auto"/>
                <w:sz w:val="16"/>
                <w:szCs w:val="16"/>
              </w:rPr>
              <w:t>Church and church-related institution Personnel</w:t>
            </w:r>
          </w:p>
          <w:p w14:paraId="1F236B61" w14:textId="77777777" w:rsidR="008D62A7" w:rsidRPr="008D62A7" w:rsidRDefault="008D62A7" w:rsidP="003E583B">
            <w:pPr>
              <w:pStyle w:val="ListParagraph"/>
              <w:spacing w:line="240" w:lineRule="auto"/>
              <w:ind w:left="895" w:right="360"/>
              <w:jc w:val="both"/>
              <w:rPr>
                <w:color w:val="auto"/>
                <w:sz w:val="16"/>
                <w:szCs w:val="16"/>
              </w:rPr>
            </w:pPr>
          </w:p>
          <w:p w14:paraId="3C27F7C1" w14:textId="610FB7A6" w:rsidR="005F2E68" w:rsidRDefault="002A5C16" w:rsidP="005F2E68">
            <w:pPr>
              <w:pStyle w:val="ListParagraph"/>
              <w:spacing w:line="240" w:lineRule="auto"/>
              <w:ind w:left="895" w:right="360"/>
              <w:jc w:val="both"/>
              <w:rPr>
                <w:color w:val="auto"/>
                <w:sz w:val="16"/>
                <w:szCs w:val="16"/>
              </w:rPr>
            </w:pPr>
            <w:r w:rsidRPr="008D62A7">
              <w:rPr>
                <w:color w:val="auto"/>
                <w:sz w:val="16"/>
                <w:szCs w:val="16"/>
              </w:rPr>
              <w:t xml:space="preserve"> Church and church-</w:t>
            </w:r>
            <w:r w:rsidR="008D62A7" w:rsidRPr="008D62A7">
              <w:rPr>
                <w:color w:val="auto"/>
                <w:sz w:val="16"/>
                <w:szCs w:val="16"/>
              </w:rPr>
              <w:t>related</w:t>
            </w:r>
            <w:r w:rsidRPr="008D62A7">
              <w:rPr>
                <w:color w:val="auto"/>
                <w:sz w:val="16"/>
                <w:szCs w:val="16"/>
              </w:rPr>
              <w:t xml:space="preserve"> institution personnel are required to complete training on the prevention </w:t>
            </w:r>
            <w:r w:rsidR="008D62A7" w:rsidRPr="008D62A7">
              <w:rPr>
                <w:color w:val="auto"/>
                <w:sz w:val="16"/>
                <w:szCs w:val="16"/>
              </w:rPr>
              <w:t>of sexual</w:t>
            </w:r>
            <w:r w:rsidRPr="008D62A7">
              <w:rPr>
                <w:color w:val="auto"/>
                <w:sz w:val="16"/>
                <w:szCs w:val="16"/>
              </w:rPr>
              <w:t xml:space="preserve"> harassment and the organization's sexual harassment policy. </w:t>
            </w:r>
            <w:r w:rsidR="00551325">
              <w:rPr>
                <w:color w:val="auto"/>
                <w:sz w:val="16"/>
                <w:szCs w:val="16"/>
              </w:rPr>
              <w:t>C</w:t>
            </w:r>
            <w:r w:rsidRPr="008D62A7">
              <w:rPr>
                <w:color w:val="auto"/>
                <w:sz w:val="16"/>
                <w:szCs w:val="16"/>
              </w:rPr>
              <w:t>hurch</w:t>
            </w:r>
            <w:r w:rsidR="008D62A7" w:rsidRPr="008D62A7">
              <w:rPr>
                <w:color w:val="auto"/>
                <w:sz w:val="16"/>
                <w:szCs w:val="16"/>
              </w:rPr>
              <w:t xml:space="preserve"> </w:t>
            </w:r>
            <w:r w:rsidRPr="008D62A7">
              <w:rPr>
                <w:color w:val="auto"/>
                <w:sz w:val="16"/>
                <w:szCs w:val="16"/>
              </w:rPr>
              <w:t>and</w:t>
            </w:r>
            <w:r w:rsidR="008D62A7" w:rsidRPr="008D62A7">
              <w:rPr>
                <w:color w:val="auto"/>
                <w:sz w:val="16"/>
                <w:szCs w:val="16"/>
              </w:rPr>
              <w:t xml:space="preserve"> </w:t>
            </w:r>
            <w:r w:rsidRPr="008D62A7">
              <w:rPr>
                <w:color w:val="auto"/>
                <w:sz w:val="16"/>
                <w:szCs w:val="16"/>
              </w:rPr>
              <w:t>church</w:t>
            </w:r>
            <w:r w:rsidR="008D62A7" w:rsidRPr="008D62A7">
              <w:rPr>
                <w:color w:val="auto"/>
                <w:sz w:val="16"/>
                <w:szCs w:val="16"/>
              </w:rPr>
              <w:t xml:space="preserve"> </w:t>
            </w:r>
            <w:r w:rsidRPr="008D62A7">
              <w:rPr>
                <w:color w:val="auto"/>
                <w:sz w:val="16"/>
                <w:szCs w:val="16"/>
              </w:rPr>
              <w:t xml:space="preserve">related institution personnel must be trained before they start work in their church or church-related institution position. </w:t>
            </w:r>
            <w:r w:rsidR="008D62A7" w:rsidRPr="008D62A7">
              <w:rPr>
                <w:color w:val="auto"/>
                <w:sz w:val="16"/>
                <w:szCs w:val="16"/>
              </w:rPr>
              <w:t>If that</w:t>
            </w:r>
            <w:r w:rsidRPr="008D62A7">
              <w:rPr>
                <w:color w:val="auto"/>
                <w:sz w:val="16"/>
                <w:szCs w:val="16"/>
              </w:rPr>
              <w:t xml:space="preserve"> is not possible, the Policy must be reviewed and discussed with them before they start work and the training must be completed within three (3) months of starting. </w:t>
            </w:r>
            <w:r w:rsidR="005F2E68">
              <w:rPr>
                <w:color w:val="auto"/>
                <w:sz w:val="16"/>
                <w:szCs w:val="16"/>
              </w:rPr>
              <w:t xml:space="preserve">  </w:t>
            </w:r>
          </w:p>
          <w:p w14:paraId="6FFB58D8" w14:textId="64586B12" w:rsidR="005F2E68" w:rsidRPr="005F2E68" w:rsidRDefault="005F2E68" w:rsidP="005F2E68">
            <w:pPr>
              <w:pStyle w:val="ListParagraph"/>
              <w:spacing w:line="240" w:lineRule="auto"/>
              <w:ind w:left="895" w:right="360"/>
              <w:jc w:val="both"/>
              <w:rPr>
                <w:color w:val="auto"/>
                <w:sz w:val="16"/>
                <w:szCs w:val="16"/>
              </w:rPr>
            </w:pPr>
          </w:p>
          <w:p w14:paraId="6C785083" w14:textId="77777777" w:rsidR="008D62A7" w:rsidRPr="008D62A7" w:rsidRDefault="002A5C16" w:rsidP="003E583B">
            <w:pPr>
              <w:pStyle w:val="ListParagraph"/>
              <w:numPr>
                <w:ilvl w:val="0"/>
                <w:numId w:val="18"/>
              </w:numPr>
              <w:spacing w:line="240" w:lineRule="auto"/>
              <w:ind w:right="360"/>
              <w:jc w:val="both"/>
              <w:rPr>
                <w:color w:val="auto"/>
                <w:sz w:val="16"/>
                <w:szCs w:val="16"/>
              </w:rPr>
            </w:pPr>
            <w:r w:rsidRPr="008D62A7">
              <w:rPr>
                <w:color w:val="auto"/>
                <w:sz w:val="16"/>
                <w:szCs w:val="16"/>
              </w:rPr>
              <w:t xml:space="preserve">Supervisors and Decision-Makers </w:t>
            </w:r>
          </w:p>
          <w:p w14:paraId="5EB5A966" w14:textId="77777777" w:rsidR="008D62A7" w:rsidRPr="008D62A7" w:rsidRDefault="008D62A7" w:rsidP="003E583B">
            <w:pPr>
              <w:pStyle w:val="ListParagraph"/>
              <w:spacing w:line="240" w:lineRule="auto"/>
              <w:ind w:left="895" w:right="360"/>
              <w:jc w:val="both"/>
              <w:rPr>
                <w:color w:val="auto"/>
                <w:sz w:val="16"/>
                <w:szCs w:val="16"/>
              </w:rPr>
            </w:pPr>
          </w:p>
          <w:p w14:paraId="7A3098F9" w14:textId="509945AC" w:rsidR="00492503" w:rsidRPr="008D62A7" w:rsidRDefault="002A5C16" w:rsidP="003E583B">
            <w:pPr>
              <w:pStyle w:val="ListParagraph"/>
              <w:spacing w:line="240" w:lineRule="auto"/>
              <w:ind w:left="895" w:right="360"/>
              <w:jc w:val="both"/>
              <w:rPr>
                <w:color w:val="auto"/>
                <w:sz w:val="16"/>
                <w:szCs w:val="16"/>
              </w:rPr>
            </w:pPr>
            <w:r w:rsidRPr="008D62A7">
              <w:rPr>
                <w:color w:val="auto"/>
                <w:sz w:val="16"/>
                <w:szCs w:val="16"/>
              </w:rPr>
              <w:t xml:space="preserve">Within three months of becoming a Supervisor or Decision-Maker, individuals must review the Policy for the Prevention of Sexual Harassment of church and church-related institution Workers and sign a statement indicating </w:t>
            </w:r>
            <w:r w:rsidR="008D62A7" w:rsidRPr="008D62A7">
              <w:rPr>
                <w:color w:val="auto"/>
                <w:sz w:val="16"/>
                <w:szCs w:val="16"/>
              </w:rPr>
              <w:t>that</w:t>
            </w:r>
            <w:r w:rsidRPr="008D62A7">
              <w:rPr>
                <w:color w:val="auto"/>
                <w:sz w:val="16"/>
                <w:szCs w:val="16"/>
              </w:rPr>
              <w:t xml:space="preserve"> they understand the policy and are in compliance with it. They are </w:t>
            </w:r>
            <w:r w:rsidR="008D62A7" w:rsidRPr="008D62A7">
              <w:rPr>
                <w:color w:val="auto"/>
                <w:sz w:val="16"/>
                <w:szCs w:val="16"/>
              </w:rPr>
              <w:t>encouraged</w:t>
            </w:r>
            <w:r w:rsidR="008D62A7">
              <w:rPr>
                <w:color w:val="auto"/>
                <w:sz w:val="16"/>
                <w:szCs w:val="16"/>
              </w:rPr>
              <w:t xml:space="preserve"> to </w:t>
            </w:r>
            <w:r w:rsidR="00ED6E2E">
              <w:rPr>
                <w:color w:val="auto"/>
                <w:sz w:val="16"/>
                <w:szCs w:val="16"/>
              </w:rPr>
              <w:t>complete</w:t>
            </w:r>
            <w:r w:rsidR="008D62A7">
              <w:rPr>
                <w:color w:val="auto"/>
                <w:sz w:val="16"/>
                <w:szCs w:val="16"/>
              </w:rPr>
              <w:t xml:space="preserve"> </w:t>
            </w:r>
            <w:r w:rsidR="008D62A7" w:rsidRPr="008D62A7">
              <w:rPr>
                <w:i/>
                <w:color w:val="auto"/>
                <w:sz w:val="16"/>
                <w:szCs w:val="16"/>
              </w:rPr>
              <w:t>Prevention o</w:t>
            </w:r>
            <w:r w:rsidRPr="008D62A7">
              <w:rPr>
                <w:i/>
                <w:color w:val="auto"/>
                <w:sz w:val="16"/>
                <w:szCs w:val="16"/>
              </w:rPr>
              <w:t xml:space="preserve">f </w:t>
            </w:r>
            <w:r w:rsidR="008D62A7" w:rsidRPr="008D62A7">
              <w:rPr>
                <w:i/>
                <w:color w:val="auto"/>
                <w:sz w:val="16"/>
                <w:szCs w:val="16"/>
              </w:rPr>
              <w:t xml:space="preserve">Sexual Harassment </w:t>
            </w:r>
            <w:r w:rsidR="00ED6E2E">
              <w:rPr>
                <w:i/>
                <w:color w:val="auto"/>
                <w:sz w:val="16"/>
                <w:szCs w:val="16"/>
              </w:rPr>
              <w:t xml:space="preserve">for Managers &amp; Supervisors </w:t>
            </w:r>
            <w:r w:rsidR="008D62A7" w:rsidRPr="008D62A7">
              <w:rPr>
                <w:i/>
                <w:color w:val="auto"/>
                <w:sz w:val="16"/>
                <w:szCs w:val="16"/>
              </w:rPr>
              <w:t>of Church Workers</w:t>
            </w:r>
            <w:r w:rsidR="008D62A7">
              <w:rPr>
                <w:color w:val="auto"/>
                <w:sz w:val="16"/>
                <w:szCs w:val="16"/>
              </w:rPr>
              <w:t xml:space="preserve"> training.</w:t>
            </w:r>
          </w:p>
          <w:p w14:paraId="35699061" w14:textId="77777777" w:rsidR="00492503" w:rsidRDefault="00492503" w:rsidP="00492503">
            <w:pPr>
              <w:ind w:right="360"/>
              <w:jc w:val="both"/>
              <w:rPr>
                <w:color w:val="auto"/>
                <w:sz w:val="14"/>
                <w:szCs w:val="14"/>
              </w:rPr>
            </w:pPr>
          </w:p>
          <w:p w14:paraId="2DD49FE6" w14:textId="77777777" w:rsidR="00492503" w:rsidRDefault="00492503" w:rsidP="00492503">
            <w:pPr>
              <w:ind w:right="360"/>
              <w:jc w:val="both"/>
              <w:rPr>
                <w:color w:val="auto"/>
                <w:sz w:val="14"/>
                <w:szCs w:val="14"/>
              </w:rPr>
            </w:pPr>
          </w:p>
          <w:p w14:paraId="5106F90B" w14:textId="77777777" w:rsidR="00492503" w:rsidRDefault="00492503" w:rsidP="00492503">
            <w:pPr>
              <w:ind w:right="360"/>
              <w:jc w:val="both"/>
              <w:rPr>
                <w:color w:val="auto"/>
                <w:sz w:val="14"/>
                <w:szCs w:val="14"/>
              </w:rPr>
            </w:pPr>
            <w:r>
              <w:rPr>
                <w:color w:val="auto"/>
                <w:sz w:val="14"/>
                <w:szCs w:val="14"/>
              </w:rPr>
              <w:t xml:space="preserve">                                                                                                                 5</w:t>
            </w:r>
          </w:p>
          <w:p w14:paraId="138D0792" w14:textId="77777777" w:rsidR="00492503" w:rsidRDefault="00492503" w:rsidP="00492503">
            <w:pPr>
              <w:ind w:right="360"/>
              <w:jc w:val="both"/>
              <w:rPr>
                <w:color w:val="auto"/>
                <w:sz w:val="14"/>
                <w:szCs w:val="14"/>
              </w:rPr>
            </w:pPr>
          </w:p>
          <w:p w14:paraId="24682716" w14:textId="77777777" w:rsidR="00492503" w:rsidRPr="00492503" w:rsidRDefault="00492503" w:rsidP="00492503">
            <w:pPr>
              <w:ind w:right="360"/>
              <w:jc w:val="both"/>
              <w:rPr>
                <w:color w:val="auto"/>
                <w:sz w:val="14"/>
                <w:szCs w:val="14"/>
              </w:rPr>
            </w:pPr>
          </w:p>
        </w:tc>
        <w:tc>
          <w:tcPr>
            <w:tcW w:w="306" w:type="dxa"/>
          </w:tcPr>
          <w:p w14:paraId="4AB02F90" w14:textId="77777777" w:rsidR="006E598C" w:rsidRPr="00460532" w:rsidRDefault="006E598C" w:rsidP="007B1C2C">
            <w:pPr>
              <w:pStyle w:val="NoSpacing"/>
              <w:rPr>
                <w:color w:val="auto"/>
                <w:sz w:val="14"/>
                <w:szCs w:val="14"/>
              </w:rPr>
            </w:pPr>
          </w:p>
          <w:p w14:paraId="641D8678" w14:textId="77777777" w:rsidR="006E598C" w:rsidRPr="00460532" w:rsidRDefault="006E598C" w:rsidP="007B1C2C">
            <w:pPr>
              <w:pStyle w:val="NoSpacing"/>
              <w:rPr>
                <w:color w:val="auto"/>
                <w:sz w:val="14"/>
                <w:szCs w:val="14"/>
              </w:rPr>
            </w:pPr>
          </w:p>
        </w:tc>
        <w:tc>
          <w:tcPr>
            <w:tcW w:w="594" w:type="dxa"/>
          </w:tcPr>
          <w:p w14:paraId="5BBC9DA8" w14:textId="77777777" w:rsidR="006E598C" w:rsidRPr="00460532" w:rsidRDefault="006E598C" w:rsidP="007B1C2C">
            <w:pPr>
              <w:pStyle w:val="NoSpacing"/>
              <w:rPr>
                <w:color w:val="000000" w:themeColor="text1"/>
                <w:sz w:val="14"/>
                <w:szCs w:val="14"/>
              </w:rPr>
            </w:pPr>
          </w:p>
        </w:tc>
        <w:tc>
          <w:tcPr>
            <w:tcW w:w="6192" w:type="dxa"/>
          </w:tcPr>
          <w:p w14:paraId="6DF91DBB" w14:textId="77777777" w:rsidR="006E598C" w:rsidRPr="00460532" w:rsidRDefault="006E598C" w:rsidP="007B1C2C">
            <w:pPr>
              <w:rPr>
                <w:color w:val="000000" w:themeColor="text1"/>
                <w:sz w:val="14"/>
                <w:szCs w:val="14"/>
              </w:rPr>
            </w:pPr>
          </w:p>
          <w:p w14:paraId="7B669856" w14:textId="77777777" w:rsidR="006E598C" w:rsidRPr="00460532" w:rsidRDefault="006E598C" w:rsidP="007B1C2C">
            <w:pPr>
              <w:jc w:val="center"/>
              <w:rPr>
                <w:b/>
                <w:color w:val="000000" w:themeColor="text1"/>
                <w:sz w:val="14"/>
                <w:szCs w:val="14"/>
              </w:rPr>
            </w:pPr>
            <w:r w:rsidRPr="00460532">
              <w:rPr>
                <w:b/>
                <w:color w:val="000000" w:themeColor="text1"/>
                <w:sz w:val="14"/>
                <w:szCs w:val="14"/>
              </w:rPr>
              <w:t>Forms</w:t>
            </w:r>
          </w:p>
          <w:p w14:paraId="29EF0A10" w14:textId="77777777" w:rsidR="00844495" w:rsidRPr="007B6114" w:rsidRDefault="00844495" w:rsidP="0032462D">
            <w:pPr>
              <w:pStyle w:val="ListParagraph"/>
              <w:numPr>
                <w:ilvl w:val="0"/>
                <w:numId w:val="3"/>
              </w:numPr>
              <w:ind w:left="534" w:hanging="450"/>
              <w:rPr>
                <w:color w:val="000000" w:themeColor="text1"/>
                <w:sz w:val="14"/>
                <w:szCs w:val="14"/>
              </w:rPr>
            </w:pPr>
            <w:r w:rsidRPr="00460532">
              <w:rPr>
                <w:b/>
                <w:color w:val="000000" w:themeColor="text1"/>
                <w:sz w:val="14"/>
                <w:szCs w:val="14"/>
              </w:rPr>
              <w:t xml:space="preserve"> Acknowledgment, Release, and Signature for Inclusion in Application or with Church Deployment Office Form </w:t>
            </w:r>
          </w:p>
          <w:p w14:paraId="5261D42A" w14:textId="77777777" w:rsidR="007B6114" w:rsidRPr="00460532" w:rsidRDefault="007B6114" w:rsidP="007B6114">
            <w:pPr>
              <w:pStyle w:val="ListParagraph"/>
              <w:ind w:left="534"/>
              <w:rPr>
                <w:color w:val="000000" w:themeColor="text1"/>
                <w:sz w:val="14"/>
                <w:szCs w:val="14"/>
              </w:rPr>
            </w:pPr>
          </w:p>
          <w:p w14:paraId="0E152C9F" w14:textId="77777777" w:rsidR="00EF556D" w:rsidRPr="00460532" w:rsidRDefault="00844495" w:rsidP="005F2E68">
            <w:pPr>
              <w:pStyle w:val="ListParagraph"/>
              <w:spacing w:line="360" w:lineRule="auto"/>
              <w:ind w:left="534"/>
              <w:rPr>
                <w:color w:val="000000" w:themeColor="text1"/>
                <w:sz w:val="14"/>
                <w:szCs w:val="14"/>
              </w:rPr>
            </w:pPr>
            <w:r w:rsidRPr="00460532">
              <w:rPr>
                <w:color w:val="000000" w:themeColor="text1"/>
                <w:sz w:val="14"/>
                <w:szCs w:val="14"/>
              </w:rPr>
              <w:t xml:space="preserve">To the best of my knowledge, the information contained in this application is complete and accurate. I understand that providing false information is grounds for not hiring me or choosing me for a </w:t>
            </w:r>
            <w:r w:rsidR="00EF556D" w:rsidRPr="00460532">
              <w:rPr>
                <w:color w:val="000000" w:themeColor="text1"/>
                <w:sz w:val="14"/>
                <w:szCs w:val="14"/>
              </w:rPr>
              <w:t>volunteer</w:t>
            </w:r>
            <w:r w:rsidRPr="00460532">
              <w:rPr>
                <w:color w:val="000000" w:themeColor="text1"/>
                <w:sz w:val="14"/>
                <w:szCs w:val="14"/>
              </w:rPr>
              <w:t xml:space="preserve"> position or for my discharge if I have </w:t>
            </w:r>
            <w:r w:rsidR="00EF556D" w:rsidRPr="00460532">
              <w:rPr>
                <w:color w:val="000000" w:themeColor="text1"/>
                <w:sz w:val="14"/>
                <w:szCs w:val="14"/>
              </w:rPr>
              <w:t>already</w:t>
            </w:r>
            <w:r w:rsidRPr="00460532">
              <w:rPr>
                <w:color w:val="000000" w:themeColor="text1"/>
                <w:sz w:val="14"/>
                <w:szCs w:val="14"/>
              </w:rPr>
              <w:t xml:space="preserve"> </w:t>
            </w:r>
            <w:r w:rsidR="00EF556D" w:rsidRPr="00460532">
              <w:rPr>
                <w:color w:val="000000" w:themeColor="text1"/>
                <w:sz w:val="14"/>
                <w:szCs w:val="14"/>
              </w:rPr>
              <w:t>bee</w:t>
            </w:r>
            <w:r w:rsidRPr="00460532">
              <w:rPr>
                <w:color w:val="000000" w:themeColor="text1"/>
                <w:sz w:val="14"/>
                <w:szCs w:val="14"/>
              </w:rPr>
              <w:t xml:space="preserve">n hired or chosen. I authorize any </w:t>
            </w:r>
            <w:r w:rsidR="00EF556D" w:rsidRPr="00460532">
              <w:rPr>
                <w:color w:val="000000" w:themeColor="text1"/>
                <w:sz w:val="14"/>
                <w:szCs w:val="14"/>
              </w:rPr>
              <w:t>person</w:t>
            </w:r>
            <w:r w:rsidRPr="00460532">
              <w:rPr>
                <w:color w:val="000000" w:themeColor="text1"/>
                <w:sz w:val="14"/>
                <w:szCs w:val="14"/>
              </w:rPr>
              <w:t xml:space="preserve"> or organization, whether or not </w:t>
            </w:r>
            <w:r w:rsidR="00EF556D" w:rsidRPr="00460532">
              <w:rPr>
                <w:color w:val="000000" w:themeColor="text1"/>
                <w:sz w:val="14"/>
                <w:szCs w:val="14"/>
              </w:rPr>
              <w:t>identified</w:t>
            </w:r>
            <w:r w:rsidRPr="00460532">
              <w:rPr>
                <w:color w:val="000000" w:themeColor="text1"/>
                <w:sz w:val="14"/>
                <w:szCs w:val="14"/>
              </w:rPr>
              <w:t xml:space="preserve"> in this application, to provide any information concerning my previous </w:t>
            </w:r>
            <w:r w:rsidR="00EF556D" w:rsidRPr="00460532">
              <w:rPr>
                <w:color w:val="000000" w:themeColor="text1"/>
                <w:sz w:val="14"/>
                <w:szCs w:val="14"/>
              </w:rPr>
              <w:t>employment</w:t>
            </w:r>
            <w:r w:rsidRPr="00460532">
              <w:rPr>
                <w:color w:val="000000" w:themeColor="text1"/>
                <w:sz w:val="14"/>
                <w:szCs w:val="14"/>
              </w:rPr>
              <w:t xml:space="preserve">, education, </w:t>
            </w:r>
            <w:r w:rsidR="00EF556D" w:rsidRPr="00460532">
              <w:rPr>
                <w:color w:val="000000" w:themeColor="text1"/>
                <w:sz w:val="14"/>
                <w:szCs w:val="14"/>
              </w:rPr>
              <w:t>credit</w:t>
            </w:r>
            <w:r w:rsidRPr="00460532">
              <w:rPr>
                <w:color w:val="000000" w:themeColor="text1"/>
                <w:sz w:val="14"/>
                <w:szCs w:val="14"/>
              </w:rPr>
              <w:t xml:space="preserve"> history, driving </w:t>
            </w:r>
            <w:r w:rsidR="00EF556D" w:rsidRPr="00460532">
              <w:rPr>
                <w:color w:val="000000" w:themeColor="text1"/>
                <w:sz w:val="14"/>
                <w:szCs w:val="14"/>
              </w:rPr>
              <w:t>record</w:t>
            </w:r>
            <w:r w:rsidRPr="00460532">
              <w:rPr>
                <w:color w:val="000000" w:themeColor="text1"/>
                <w:sz w:val="14"/>
                <w:szCs w:val="14"/>
              </w:rPr>
              <w:t xml:space="preserve">, criminal conviction </w:t>
            </w:r>
            <w:r w:rsidR="00EF556D" w:rsidRPr="00460532">
              <w:rPr>
                <w:color w:val="000000" w:themeColor="text1"/>
                <w:sz w:val="14"/>
                <w:szCs w:val="14"/>
              </w:rPr>
              <w:t>record</w:t>
            </w:r>
            <w:r w:rsidRPr="00460532">
              <w:rPr>
                <w:color w:val="000000" w:themeColor="text1"/>
                <w:sz w:val="14"/>
                <w:szCs w:val="14"/>
              </w:rPr>
              <w:t xml:space="preserve">, </w:t>
            </w:r>
            <w:r w:rsidR="00EF556D" w:rsidRPr="00460532">
              <w:rPr>
                <w:color w:val="000000" w:themeColor="text1"/>
                <w:sz w:val="14"/>
                <w:szCs w:val="14"/>
              </w:rPr>
              <w:t>sexual</w:t>
            </w:r>
            <w:r w:rsidRPr="00460532">
              <w:rPr>
                <w:color w:val="000000" w:themeColor="text1"/>
                <w:sz w:val="14"/>
                <w:szCs w:val="14"/>
              </w:rPr>
              <w:t xml:space="preserve"> </w:t>
            </w:r>
            <w:r w:rsidR="00EF556D" w:rsidRPr="00460532">
              <w:rPr>
                <w:color w:val="000000" w:themeColor="text1"/>
                <w:sz w:val="14"/>
                <w:szCs w:val="14"/>
              </w:rPr>
              <w:t>offender</w:t>
            </w:r>
            <w:r w:rsidRPr="00460532">
              <w:rPr>
                <w:color w:val="000000" w:themeColor="text1"/>
                <w:sz w:val="14"/>
                <w:szCs w:val="14"/>
              </w:rPr>
              <w:t xml:space="preserve"> </w:t>
            </w:r>
            <w:r w:rsidR="00EF556D" w:rsidRPr="00460532">
              <w:rPr>
                <w:color w:val="000000" w:themeColor="text1"/>
                <w:sz w:val="14"/>
                <w:szCs w:val="14"/>
              </w:rPr>
              <w:t>registry</w:t>
            </w:r>
            <w:r w:rsidRPr="00460532">
              <w:rPr>
                <w:color w:val="000000" w:themeColor="text1"/>
                <w:sz w:val="14"/>
                <w:szCs w:val="14"/>
              </w:rPr>
              <w:t xml:space="preserve"> or other qualifications for my </w:t>
            </w:r>
            <w:r w:rsidR="00EF556D" w:rsidRPr="00460532">
              <w:rPr>
                <w:color w:val="000000" w:themeColor="text1"/>
                <w:sz w:val="14"/>
                <w:szCs w:val="14"/>
              </w:rPr>
              <w:t>employment</w:t>
            </w:r>
            <w:r w:rsidRPr="00460532">
              <w:rPr>
                <w:color w:val="000000" w:themeColor="text1"/>
                <w:sz w:val="14"/>
                <w:szCs w:val="14"/>
              </w:rPr>
              <w:t xml:space="preserve"> or </w:t>
            </w:r>
            <w:r w:rsidR="00EF556D" w:rsidRPr="00460532">
              <w:rPr>
                <w:color w:val="000000" w:themeColor="text1"/>
                <w:sz w:val="14"/>
                <w:szCs w:val="14"/>
              </w:rPr>
              <w:t>volunteering</w:t>
            </w:r>
            <w:r w:rsidRPr="00460532">
              <w:rPr>
                <w:color w:val="000000" w:themeColor="text1"/>
                <w:sz w:val="14"/>
                <w:szCs w:val="14"/>
              </w:rPr>
              <w:t xml:space="preserve">. I also authorize </w:t>
            </w:r>
            <w:r w:rsidR="00EF556D" w:rsidRPr="00460532">
              <w:rPr>
                <w:color w:val="000000" w:themeColor="text1"/>
                <w:sz w:val="14"/>
                <w:szCs w:val="14"/>
              </w:rPr>
              <w:t>__</w:t>
            </w:r>
            <w:r w:rsidR="007B6114">
              <w:rPr>
                <w:color w:val="000000" w:themeColor="text1"/>
                <w:sz w:val="14"/>
                <w:szCs w:val="14"/>
              </w:rPr>
              <w:t>______________</w:t>
            </w:r>
            <w:r w:rsidR="00EF556D" w:rsidRPr="00460532">
              <w:rPr>
                <w:color w:val="000000" w:themeColor="text1"/>
                <w:sz w:val="14"/>
                <w:szCs w:val="14"/>
              </w:rPr>
              <w:t>____________________________</w:t>
            </w:r>
            <w:r w:rsidR="007B6114">
              <w:rPr>
                <w:color w:val="000000" w:themeColor="text1"/>
                <w:sz w:val="14"/>
                <w:szCs w:val="14"/>
              </w:rPr>
              <w:t xml:space="preserve"> </w:t>
            </w:r>
            <w:r w:rsidRPr="00460532">
              <w:rPr>
                <w:color w:val="000000" w:themeColor="text1"/>
                <w:sz w:val="14"/>
                <w:szCs w:val="14"/>
              </w:rPr>
              <w:t xml:space="preserve">[Parish or </w:t>
            </w:r>
            <w:r w:rsidR="009F7DB8" w:rsidRPr="00460532">
              <w:rPr>
                <w:color w:val="000000" w:themeColor="text1"/>
                <w:sz w:val="14"/>
                <w:szCs w:val="14"/>
              </w:rPr>
              <w:t>Institution]</w:t>
            </w:r>
            <w:r w:rsidRPr="00460532">
              <w:rPr>
                <w:color w:val="000000" w:themeColor="text1"/>
                <w:sz w:val="14"/>
                <w:szCs w:val="14"/>
              </w:rPr>
              <w:t xml:space="preserve"> to </w:t>
            </w:r>
            <w:r w:rsidR="00EF556D" w:rsidRPr="00460532">
              <w:rPr>
                <w:color w:val="000000" w:themeColor="text1"/>
                <w:sz w:val="14"/>
                <w:szCs w:val="14"/>
              </w:rPr>
              <w:t>request and receive</w:t>
            </w:r>
            <w:r w:rsidRPr="00460532">
              <w:rPr>
                <w:color w:val="000000" w:themeColor="text1"/>
                <w:sz w:val="14"/>
                <w:szCs w:val="14"/>
              </w:rPr>
              <w:t xml:space="preserve"> such information. </w:t>
            </w:r>
          </w:p>
          <w:p w14:paraId="5D5D8FAD" w14:textId="77777777" w:rsidR="00EF556D" w:rsidRPr="00460532" w:rsidRDefault="00EF556D" w:rsidP="005F2E68">
            <w:pPr>
              <w:pStyle w:val="ListParagraph"/>
              <w:spacing w:line="360" w:lineRule="auto"/>
              <w:ind w:left="534"/>
              <w:rPr>
                <w:color w:val="000000" w:themeColor="text1"/>
                <w:sz w:val="14"/>
                <w:szCs w:val="14"/>
              </w:rPr>
            </w:pPr>
          </w:p>
          <w:p w14:paraId="695DB75D" w14:textId="359022C0" w:rsidR="00EF556D" w:rsidRDefault="00EF556D" w:rsidP="005F2E68">
            <w:pPr>
              <w:pStyle w:val="ListParagraph"/>
              <w:spacing w:line="360" w:lineRule="auto"/>
              <w:ind w:left="534"/>
              <w:rPr>
                <w:color w:val="000000" w:themeColor="text1"/>
                <w:sz w:val="14"/>
                <w:szCs w:val="14"/>
              </w:rPr>
            </w:pPr>
            <w:r w:rsidRPr="00460532">
              <w:rPr>
                <w:color w:val="000000" w:themeColor="text1"/>
                <w:sz w:val="14"/>
                <w:szCs w:val="14"/>
              </w:rPr>
              <w:t>I</w:t>
            </w:r>
            <w:r w:rsidR="00844495" w:rsidRPr="00460532">
              <w:rPr>
                <w:color w:val="000000" w:themeColor="text1"/>
                <w:sz w:val="14"/>
                <w:szCs w:val="14"/>
              </w:rPr>
              <w:t>f</w:t>
            </w:r>
            <w:r w:rsidRPr="00460532">
              <w:rPr>
                <w:color w:val="000000" w:themeColor="text1"/>
                <w:sz w:val="14"/>
                <w:szCs w:val="14"/>
              </w:rPr>
              <w:t xml:space="preserve"> hire</w:t>
            </w:r>
            <w:r w:rsidR="00844495" w:rsidRPr="00460532">
              <w:rPr>
                <w:color w:val="000000" w:themeColor="text1"/>
                <w:sz w:val="14"/>
                <w:szCs w:val="14"/>
              </w:rPr>
              <w:t xml:space="preserve">d or chosen, I </w:t>
            </w:r>
            <w:r w:rsidRPr="00460532">
              <w:rPr>
                <w:color w:val="000000" w:themeColor="text1"/>
                <w:sz w:val="14"/>
                <w:szCs w:val="14"/>
              </w:rPr>
              <w:t>agree</w:t>
            </w:r>
            <w:r w:rsidR="00844495" w:rsidRPr="00460532">
              <w:rPr>
                <w:color w:val="000000" w:themeColor="text1"/>
                <w:sz w:val="14"/>
                <w:szCs w:val="14"/>
              </w:rPr>
              <w:t xml:space="preserve"> to </w:t>
            </w:r>
            <w:r w:rsidRPr="00460532">
              <w:rPr>
                <w:color w:val="000000" w:themeColor="text1"/>
                <w:sz w:val="14"/>
                <w:szCs w:val="14"/>
              </w:rPr>
              <w:t>be</w:t>
            </w:r>
            <w:r w:rsidR="00844495" w:rsidRPr="00460532">
              <w:rPr>
                <w:color w:val="000000" w:themeColor="text1"/>
                <w:sz w:val="14"/>
                <w:szCs w:val="14"/>
              </w:rPr>
              <w:t xml:space="preserve"> bound by</w:t>
            </w:r>
            <w:r w:rsidRPr="00460532">
              <w:rPr>
                <w:color w:val="000000" w:themeColor="text1"/>
                <w:sz w:val="14"/>
                <w:szCs w:val="14"/>
              </w:rPr>
              <w:t xml:space="preserve"> __________</w:t>
            </w:r>
            <w:r w:rsidR="005F2E68">
              <w:rPr>
                <w:color w:val="000000" w:themeColor="text1"/>
                <w:sz w:val="14"/>
                <w:szCs w:val="14"/>
              </w:rPr>
              <w:t>____</w:t>
            </w:r>
            <w:r w:rsidR="007B6114">
              <w:rPr>
                <w:color w:val="000000" w:themeColor="text1"/>
                <w:sz w:val="14"/>
                <w:szCs w:val="14"/>
              </w:rPr>
              <w:t>_____________________</w:t>
            </w:r>
            <w:r w:rsidRPr="00460532">
              <w:rPr>
                <w:color w:val="000000" w:themeColor="text1"/>
                <w:sz w:val="14"/>
                <w:szCs w:val="14"/>
              </w:rPr>
              <w:t>_______________________</w:t>
            </w:r>
            <w:r w:rsidR="007B6114">
              <w:rPr>
                <w:color w:val="000000" w:themeColor="text1"/>
                <w:sz w:val="14"/>
                <w:szCs w:val="14"/>
              </w:rPr>
              <w:t xml:space="preserve"> </w:t>
            </w:r>
            <w:r w:rsidR="00844495" w:rsidRPr="00460532">
              <w:rPr>
                <w:color w:val="000000" w:themeColor="text1"/>
                <w:sz w:val="14"/>
                <w:szCs w:val="14"/>
              </w:rPr>
              <w:t xml:space="preserve">[Parish or </w:t>
            </w:r>
            <w:r w:rsidRPr="00460532">
              <w:rPr>
                <w:color w:val="000000" w:themeColor="text1"/>
                <w:sz w:val="14"/>
                <w:szCs w:val="14"/>
              </w:rPr>
              <w:t>Institution’s]</w:t>
            </w:r>
            <w:r w:rsidR="00844495" w:rsidRPr="00460532">
              <w:rPr>
                <w:color w:val="000000" w:themeColor="text1"/>
                <w:sz w:val="14"/>
                <w:szCs w:val="14"/>
              </w:rPr>
              <w:t xml:space="preserve"> </w:t>
            </w:r>
            <w:r w:rsidRPr="00460532">
              <w:rPr>
                <w:color w:val="000000" w:themeColor="text1"/>
                <w:sz w:val="14"/>
                <w:szCs w:val="14"/>
              </w:rPr>
              <w:t>policies</w:t>
            </w:r>
            <w:r w:rsidR="00844495" w:rsidRPr="00460532">
              <w:rPr>
                <w:color w:val="000000" w:themeColor="text1"/>
                <w:sz w:val="14"/>
                <w:szCs w:val="14"/>
              </w:rPr>
              <w:t xml:space="preserve"> and </w:t>
            </w:r>
            <w:r w:rsidRPr="00460532">
              <w:rPr>
                <w:color w:val="000000" w:themeColor="text1"/>
                <w:sz w:val="14"/>
                <w:szCs w:val="14"/>
              </w:rPr>
              <w:t>procedures</w:t>
            </w:r>
            <w:r w:rsidR="00844495" w:rsidRPr="00460532">
              <w:rPr>
                <w:color w:val="000000" w:themeColor="text1"/>
                <w:sz w:val="14"/>
                <w:szCs w:val="14"/>
              </w:rPr>
              <w:t xml:space="preserve">, including but not </w:t>
            </w:r>
            <w:r w:rsidRPr="00460532">
              <w:rPr>
                <w:color w:val="000000" w:themeColor="text1"/>
                <w:sz w:val="14"/>
                <w:szCs w:val="14"/>
              </w:rPr>
              <w:t>limited</w:t>
            </w:r>
            <w:r w:rsidR="00844495" w:rsidRPr="00460532">
              <w:rPr>
                <w:color w:val="000000" w:themeColor="text1"/>
                <w:sz w:val="14"/>
                <w:szCs w:val="14"/>
              </w:rPr>
              <w:t xml:space="preserve"> to its </w:t>
            </w:r>
            <w:r w:rsidR="00844495" w:rsidRPr="00460532">
              <w:rPr>
                <w:b/>
                <w:color w:val="000000" w:themeColor="text1"/>
                <w:sz w:val="14"/>
                <w:szCs w:val="14"/>
              </w:rPr>
              <w:t xml:space="preserve">Policies for </w:t>
            </w:r>
            <w:r w:rsidRPr="00460532">
              <w:rPr>
                <w:b/>
                <w:color w:val="000000" w:themeColor="text1"/>
                <w:sz w:val="14"/>
                <w:szCs w:val="14"/>
              </w:rPr>
              <w:t>the</w:t>
            </w:r>
            <w:r w:rsidR="00844495" w:rsidRPr="00460532">
              <w:rPr>
                <w:b/>
                <w:color w:val="000000" w:themeColor="text1"/>
                <w:sz w:val="14"/>
                <w:szCs w:val="14"/>
              </w:rPr>
              <w:t xml:space="preserve"> </w:t>
            </w:r>
            <w:r w:rsidRPr="00460532">
              <w:rPr>
                <w:b/>
                <w:color w:val="000000" w:themeColor="text1"/>
                <w:sz w:val="14"/>
                <w:szCs w:val="14"/>
              </w:rPr>
              <w:t>Prevention</w:t>
            </w:r>
            <w:r w:rsidR="00844495" w:rsidRPr="00460532">
              <w:rPr>
                <w:b/>
                <w:color w:val="000000" w:themeColor="text1"/>
                <w:sz w:val="14"/>
                <w:szCs w:val="14"/>
              </w:rPr>
              <w:t xml:space="preserve"> of </w:t>
            </w:r>
            <w:r w:rsidRPr="00460532">
              <w:rPr>
                <w:b/>
                <w:color w:val="000000" w:themeColor="text1"/>
                <w:sz w:val="14"/>
                <w:szCs w:val="14"/>
              </w:rPr>
              <w:t>Sexual</w:t>
            </w:r>
            <w:r w:rsidR="00844495" w:rsidRPr="00460532">
              <w:rPr>
                <w:b/>
                <w:color w:val="000000" w:themeColor="text1"/>
                <w:sz w:val="14"/>
                <w:szCs w:val="14"/>
              </w:rPr>
              <w:t xml:space="preserve"> </w:t>
            </w:r>
            <w:r w:rsidR="008D62A7">
              <w:rPr>
                <w:b/>
                <w:color w:val="000000" w:themeColor="text1"/>
                <w:sz w:val="14"/>
                <w:szCs w:val="14"/>
              </w:rPr>
              <w:t>Harassment</w:t>
            </w:r>
            <w:r w:rsidR="00844495" w:rsidRPr="00460532">
              <w:rPr>
                <w:b/>
                <w:color w:val="000000" w:themeColor="text1"/>
                <w:sz w:val="14"/>
                <w:szCs w:val="14"/>
              </w:rPr>
              <w:t>.</w:t>
            </w:r>
            <w:r w:rsidR="00844495" w:rsidRPr="00460532">
              <w:rPr>
                <w:color w:val="000000" w:themeColor="text1"/>
                <w:sz w:val="14"/>
                <w:szCs w:val="14"/>
              </w:rPr>
              <w:t xml:space="preserve"> I </w:t>
            </w:r>
            <w:r w:rsidRPr="00460532">
              <w:rPr>
                <w:color w:val="000000" w:themeColor="text1"/>
                <w:sz w:val="14"/>
                <w:szCs w:val="14"/>
              </w:rPr>
              <w:t>understand</w:t>
            </w:r>
            <w:r w:rsidR="00844495" w:rsidRPr="00460532">
              <w:rPr>
                <w:color w:val="000000" w:themeColor="text1"/>
                <w:sz w:val="14"/>
                <w:szCs w:val="14"/>
              </w:rPr>
              <w:t xml:space="preserve"> that </w:t>
            </w:r>
            <w:r w:rsidRPr="00460532">
              <w:rPr>
                <w:color w:val="000000" w:themeColor="text1"/>
                <w:sz w:val="14"/>
                <w:szCs w:val="14"/>
              </w:rPr>
              <w:t>these</w:t>
            </w:r>
            <w:r w:rsidR="00844495" w:rsidRPr="00460532">
              <w:rPr>
                <w:color w:val="000000" w:themeColor="text1"/>
                <w:sz w:val="14"/>
                <w:szCs w:val="14"/>
              </w:rPr>
              <w:t xml:space="preserve"> may be changed, withdrawn, </w:t>
            </w:r>
            <w:r w:rsidRPr="00460532">
              <w:rPr>
                <w:color w:val="000000" w:themeColor="text1"/>
                <w:sz w:val="14"/>
                <w:szCs w:val="14"/>
              </w:rPr>
              <w:t>added</w:t>
            </w:r>
            <w:r w:rsidR="00844495" w:rsidRPr="00460532">
              <w:rPr>
                <w:color w:val="000000" w:themeColor="text1"/>
                <w:sz w:val="14"/>
                <w:szCs w:val="14"/>
              </w:rPr>
              <w:t xml:space="preserve"> to or interpreted at any time at the</w:t>
            </w:r>
            <w:r w:rsidRPr="00460532">
              <w:rPr>
                <w:color w:val="000000" w:themeColor="text1"/>
                <w:sz w:val="14"/>
                <w:szCs w:val="14"/>
              </w:rPr>
              <w:t xml:space="preserve"> ________________________________________</w:t>
            </w:r>
            <w:r w:rsidR="00844495" w:rsidRPr="00460532">
              <w:rPr>
                <w:color w:val="000000" w:themeColor="text1"/>
                <w:sz w:val="14"/>
                <w:szCs w:val="14"/>
              </w:rPr>
              <w:t xml:space="preserve"> [Parish or Institution's] </w:t>
            </w:r>
            <w:r w:rsidRPr="00460532">
              <w:rPr>
                <w:color w:val="000000" w:themeColor="text1"/>
                <w:sz w:val="14"/>
                <w:szCs w:val="14"/>
              </w:rPr>
              <w:t>sole</w:t>
            </w:r>
            <w:r w:rsidR="00844495" w:rsidRPr="00460532">
              <w:rPr>
                <w:color w:val="000000" w:themeColor="text1"/>
                <w:sz w:val="14"/>
                <w:szCs w:val="14"/>
              </w:rPr>
              <w:t xml:space="preserve"> discretion and without prior </w:t>
            </w:r>
            <w:r w:rsidRPr="00460532">
              <w:rPr>
                <w:color w:val="000000" w:themeColor="text1"/>
                <w:sz w:val="14"/>
                <w:szCs w:val="14"/>
              </w:rPr>
              <w:t>notice to me</w:t>
            </w:r>
            <w:r w:rsidR="007B6114">
              <w:rPr>
                <w:color w:val="000000" w:themeColor="text1"/>
                <w:sz w:val="14"/>
                <w:szCs w:val="14"/>
              </w:rPr>
              <w:t>.</w:t>
            </w:r>
          </w:p>
          <w:p w14:paraId="4B504A9E" w14:textId="77777777" w:rsidR="007B6114" w:rsidRPr="00460532" w:rsidRDefault="007B6114" w:rsidP="005F2E68">
            <w:pPr>
              <w:pStyle w:val="ListParagraph"/>
              <w:spacing w:line="360" w:lineRule="auto"/>
              <w:ind w:left="534"/>
              <w:rPr>
                <w:color w:val="000000" w:themeColor="text1"/>
                <w:sz w:val="14"/>
                <w:szCs w:val="14"/>
              </w:rPr>
            </w:pPr>
          </w:p>
          <w:p w14:paraId="624B7573" w14:textId="77777777" w:rsidR="008D62A7" w:rsidRDefault="00EF556D" w:rsidP="005F2E68">
            <w:pPr>
              <w:pStyle w:val="ListParagraph"/>
              <w:spacing w:line="360" w:lineRule="auto"/>
              <w:ind w:left="534"/>
              <w:rPr>
                <w:color w:val="000000" w:themeColor="text1"/>
                <w:sz w:val="14"/>
                <w:szCs w:val="14"/>
              </w:rPr>
            </w:pPr>
            <w:r w:rsidRPr="00460532">
              <w:rPr>
                <w:color w:val="000000" w:themeColor="text1"/>
                <w:sz w:val="14"/>
                <w:szCs w:val="14"/>
              </w:rPr>
              <w:t>I</w:t>
            </w:r>
            <w:r w:rsidR="00844495" w:rsidRPr="00460532">
              <w:rPr>
                <w:color w:val="000000" w:themeColor="text1"/>
                <w:sz w:val="14"/>
                <w:szCs w:val="14"/>
              </w:rPr>
              <w:t xml:space="preserve"> also </w:t>
            </w:r>
            <w:r w:rsidRPr="00460532">
              <w:rPr>
                <w:color w:val="000000" w:themeColor="text1"/>
                <w:sz w:val="14"/>
                <w:szCs w:val="14"/>
              </w:rPr>
              <w:t>understand</w:t>
            </w:r>
            <w:r w:rsidR="00844495" w:rsidRPr="00460532">
              <w:rPr>
                <w:color w:val="000000" w:themeColor="text1"/>
                <w:sz w:val="14"/>
                <w:szCs w:val="14"/>
              </w:rPr>
              <w:t xml:space="preserve"> </w:t>
            </w:r>
            <w:r w:rsidRPr="00460532">
              <w:rPr>
                <w:color w:val="000000" w:themeColor="text1"/>
                <w:sz w:val="14"/>
                <w:szCs w:val="14"/>
              </w:rPr>
              <w:t>that my employment or volunteering may</w:t>
            </w:r>
            <w:r w:rsidR="00844495" w:rsidRPr="00460532">
              <w:rPr>
                <w:color w:val="000000" w:themeColor="text1"/>
                <w:sz w:val="14"/>
                <w:szCs w:val="14"/>
              </w:rPr>
              <w:t xml:space="preserve"> be </w:t>
            </w:r>
            <w:r w:rsidRPr="00460532">
              <w:rPr>
                <w:color w:val="000000" w:themeColor="text1"/>
                <w:sz w:val="14"/>
                <w:szCs w:val="14"/>
              </w:rPr>
              <w:t>terminated</w:t>
            </w:r>
            <w:r w:rsidR="00844495" w:rsidRPr="00460532">
              <w:rPr>
                <w:color w:val="000000" w:themeColor="text1"/>
                <w:sz w:val="14"/>
                <w:szCs w:val="14"/>
              </w:rPr>
              <w:t xml:space="preserve">, or any </w:t>
            </w:r>
            <w:r w:rsidRPr="00460532">
              <w:rPr>
                <w:color w:val="000000" w:themeColor="text1"/>
                <w:sz w:val="14"/>
                <w:szCs w:val="14"/>
              </w:rPr>
              <w:t>offer</w:t>
            </w:r>
            <w:r w:rsidR="00844495" w:rsidRPr="00460532">
              <w:rPr>
                <w:color w:val="000000" w:themeColor="text1"/>
                <w:sz w:val="14"/>
                <w:szCs w:val="14"/>
              </w:rPr>
              <w:t xml:space="preserve"> or </w:t>
            </w:r>
            <w:r w:rsidRPr="00460532">
              <w:rPr>
                <w:color w:val="000000" w:themeColor="text1"/>
                <w:sz w:val="14"/>
                <w:szCs w:val="14"/>
              </w:rPr>
              <w:t>acceptance</w:t>
            </w:r>
            <w:r w:rsidR="00844495" w:rsidRPr="00460532">
              <w:rPr>
                <w:color w:val="000000" w:themeColor="text1"/>
                <w:sz w:val="14"/>
                <w:szCs w:val="14"/>
              </w:rPr>
              <w:t xml:space="preserve"> of employment or volunteering withdrawn, at any time, with or without cause, and with or without prior notice at </w:t>
            </w:r>
            <w:r w:rsidRPr="00460532">
              <w:rPr>
                <w:color w:val="000000" w:themeColor="text1"/>
                <w:sz w:val="14"/>
                <w:szCs w:val="14"/>
              </w:rPr>
              <w:t>the option of ____</w:t>
            </w:r>
            <w:r w:rsidR="007B6114">
              <w:rPr>
                <w:color w:val="000000" w:themeColor="text1"/>
                <w:sz w:val="14"/>
                <w:szCs w:val="14"/>
              </w:rPr>
              <w:t>____________</w:t>
            </w:r>
            <w:r w:rsidRPr="00460532">
              <w:rPr>
                <w:color w:val="000000" w:themeColor="text1"/>
                <w:sz w:val="14"/>
                <w:szCs w:val="14"/>
              </w:rPr>
              <w:t xml:space="preserve">_______________________________ </w:t>
            </w:r>
            <w:r w:rsidR="00844495" w:rsidRPr="00460532">
              <w:rPr>
                <w:color w:val="000000" w:themeColor="text1"/>
                <w:sz w:val="14"/>
                <w:szCs w:val="14"/>
              </w:rPr>
              <w:t xml:space="preserve">[Parish or Institution] or </w:t>
            </w:r>
            <w:r w:rsidRPr="00460532">
              <w:rPr>
                <w:color w:val="000000" w:themeColor="text1"/>
                <w:sz w:val="14"/>
                <w:szCs w:val="14"/>
              </w:rPr>
              <w:t>myself</w:t>
            </w:r>
            <w:r w:rsidR="00844495" w:rsidRPr="00460532">
              <w:rPr>
                <w:color w:val="000000" w:themeColor="text1"/>
                <w:sz w:val="14"/>
                <w:szCs w:val="14"/>
              </w:rPr>
              <w:t xml:space="preserve">. </w:t>
            </w:r>
          </w:p>
          <w:p w14:paraId="03E5A5C2" w14:textId="77777777" w:rsidR="008D62A7" w:rsidRDefault="008D62A7" w:rsidP="005F2E68">
            <w:pPr>
              <w:pStyle w:val="ListParagraph"/>
              <w:spacing w:line="360" w:lineRule="auto"/>
              <w:ind w:left="534"/>
              <w:rPr>
                <w:color w:val="000000" w:themeColor="text1"/>
                <w:sz w:val="14"/>
                <w:szCs w:val="14"/>
              </w:rPr>
            </w:pPr>
          </w:p>
          <w:p w14:paraId="1C14A2F3" w14:textId="77777777" w:rsidR="00EF556D" w:rsidRDefault="00844495" w:rsidP="005F2E68">
            <w:pPr>
              <w:pStyle w:val="ListParagraph"/>
              <w:spacing w:line="360" w:lineRule="auto"/>
              <w:ind w:left="534"/>
              <w:rPr>
                <w:color w:val="000000" w:themeColor="text1"/>
                <w:sz w:val="14"/>
                <w:szCs w:val="14"/>
              </w:rPr>
            </w:pPr>
            <w:r w:rsidRPr="00460532">
              <w:rPr>
                <w:color w:val="000000" w:themeColor="text1"/>
                <w:sz w:val="14"/>
                <w:szCs w:val="14"/>
              </w:rPr>
              <w:t xml:space="preserve">Nothing </w:t>
            </w:r>
            <w:r w:rsidR="00EF556D" w:rsidRPr="00460532">
              <w:rPr>
                <w:color w:val="000000" w:themeColor="text1"/>
                <w:sz w:val="14"/>
                <w:szCs w:val="14"/>
              </w:rPr>
              <w:t>contained</w:t>
            </w:r>
            <w:r w:rsidRPr="00460532">
              <w:rPr>
                <w:color w:val="000000" w:themeColor="text1"/>
                <w:sz w:val="14"/>
                <w:szCs w:val="14"/>
              </w:rPr>
              <w:t xml:space="preserve"> in this application or in any pre-employment or pre-</w:t>
            </w:r>
            <w:r w:rsidR="00EF556D" w:rsidRPr="00460532">
              <w:rPr>
                <w:color w:val="000000" w:themeColor="text1"/>
                <w:sz w:val="14"/>
                <w:szCs w:val="14"/>
              </w:rPr>
              <w:t>volunteering</w:t>
            </w:r>
            <w:r w:rsidRPr="00460532">
              <w:rPr>
                <w:color w:val="000000" w:themeColor="text1"/>
                <w:sz w:val="14"/>
                <w:szCs w:val="14"/>
              </w:rPr>
              <w:t xml:space="preserve"> communication is </w:t>
            </w:r>
            <w:r w:rsidR="00EF556D" w:rsidRPr="00460532">
              <w:rPr>
                <w:color w:val="000000" w:themeColor="text1"/>
                <w:sz w:val="14"/>
                <w:szCs w:val="14"/>
              </w:rPr>
              <w:t>intended</w:t>
            </w:r>
            <w:r w:rsidRPr="00460532">
              <w:rPr>
                <w:color w:val="000000" w:themeColor="text1"/>
                <w:sz w:val="14"/>
                <w:szCs w:val="14"/>
              </w:rPr>
              <w:t xml:space="preserve"> to or </w:t>
            </w:r>
            <w:r w:rsidR="00EF556D" w:rsidRPr="00460532">
              <w:rPr>
                <w:color w:val="000000" w:themeColor="text1"/>
                <w:sz w:val="14"/>
                <w:szCs w:val="14"/>
              </w:rPr>
              <w:t>creates</w:t>
            </w:r>
            <w:r w:rsidRPr="00460532">
              <w:rPr>
                <w:color w:val="000000" w:themeColor="text1"/>
                <w:sz w:val="14"/>
                <w:szCs w:val="14"/>
              </w:rPr>
              <w:t xml:space="preserve"> a contract between myself</w:t>
            </w:r>
            <w:r w:rsidR="00EF556D" w:rsidRPr="00460532">
              <w:rPr>
                <w:color w:val="000000" w:themeColor="text1"/>
                <w:sz w:val="14"/>
                <w:szCs w:val="14"/>
              </w:rPr>
              <w:t xml:space="preserve"> </w:t>
            </w:r>
            <w:r w:rsidRPr="00460532">
              <w:rPr>
                <w:color w:val="000000" w:themeColor="text1"/>
                <w:sz w:val="14"/>
                <w:szCs w:val="14"/>
              </w:rPr>
              <w:t xml:space="preserve">and </w:t>
            </w:r>
            <w:r w:rsidR="00EF556D" w:rsidRPr="00460532">
              <w:rPr>
                <w:color w:val="000000" w:themeColor="text1"/>
                <w:sz w:val="14"/>
                <w:szCs w:val="14"/>
              </w:rPr>
              <w:t>______________________</w:t>
            </w:r>
            <w:r w:rsidR="007B6114">
              <w:rPr>
                <w:color w:val="000000" w:themeColor="text1"/>
                <w:sz w:val="14"/>
                <w:szCs w:val="14"/>
              </w:rPr>
              <w:t>________________</w:t>
            </w:r>
            <w:r w:rsidR="00EF556D" w:rsidRPr="00460532">
              <w:rPr>
                <w:color w:val="000000" w:themeColor="text1"/>
                <w:sz w:val="14"/>
                <w:szCs w:val="14"/>
              </w:rPr>
              <w:t>________ [</w:t>
            </w:r>
            <w:r w:rsidRPr="00460532">
              <w:rPr>
                <w:color w:val="000000" w:themeColor="text1"/>
                <w:sz w:val="14"/>
                <w:szCs w:val="14"/>
              </w:rPr>
              <w:t xml:space="preserve">Parish or Institution] for </w:t>
            </w:r>
            <w:r w:rsidR="00EF556D" w:rsidRPr="00460532">
              <w:rPr>
                <w:color w:val="000000" w:themeColor="text1"/>
                <w:sz w:val="14"/>
                <w:szCs w:val="14"/>
              </w:rPr>
              <w:t>employment, voluntee</w:t>
            </w:r>
            <w:r w:rsidRPr="00460532">
              <w:rPr>
                <w:color w:val="000000" w:themeColor="text1"/>
                <w:sz w:val="14"/>
                <w:szCs w:val="14"/>
              </w:rPr>
              <w:t xml:space="preserve">ring or </w:t>
            </w:r>
            <w:r w:rsidR="00EF556D" w:rsidRPr="00460532">
              <w:rPr>
                <w:color w:val="000000" w:themeColor="text1"/>
                <w:sz w:val="14"/>
                <w:szCs w:val="14"/>
              </w:rPr>
              <w:t>the</w:t>
            </w:r>
            <w:r w:rsidRPr="00460532">
              <w:rPr>
                <w:color w:val="000000" w:themeColor="text1"/>
                <w:sz w:val="14"/>
                <w:szCs w:val="14"/>
              </w:rPr>
              <w:t xml:space="preserve"> providing of any </w:t>
            </w:r>
            <w:r w:rsidR="00EF556D" w:rsidRPr="00460532">
              <w:rPr>
                <w:color w:val="000000" w:themeColor="text1"/>
                <w:sz w:val="14"/>
                <w:szCs w:val="14"/>
              </w:rPr>
              <w:t>benefit</w:t>
            </w:r>
            <w:r w:rsidRPr="00460532">
              <w:rPr>
                <w:color w:val="000000" w:themeColor="text1"/>
                <w:sz w:val="14"/>
                <w:szCs w:val="14"/>
              </w:rPr>
              <w:t xml:space="preserve">. </w:t>
            </w:r>
          </w:p>
          <w:p w14:paraId="5EBC02D7" w14:textId="77777777" w:rsidR="007B6114" w:rsidRPr="00460532" w:rsidRDefault="007B6114" w:rsidP="00EF556D">
            <w:pPr>
              <w:pStyle w:val="ListParagraph"/>
              <w:ind w:left="534"/>
              <w:rPr>
                <w:color w:val="000000" w:themeColor="text1"/>
                <w:sz w:val="14"/>
                <w:szCs w:val="14"/>
              </w:rPr>
            </w:pPr>
          </w:p>
          <w:p w14:paraId="6DC5E5A4" w14:textId="77777777" w:rsidR="00EF556D" w:rsidRPr="00460532" w:rsidRDefault="00844495" w:rsidP="00EF556D">
            <w:pPr>
              <w:pStyle w:val="ListParagraph"/>
              <w:ind w:left="534"/>
              <w:rPr>
                <w:color w:val="000000" w:themeColor="text1"/>
                <w:sz w:val="14"/>
                <w:szCs w:val="14"/>
              </w:rPr>
            </w:pPr>
            <w:r w:rsidRPr="00460532">
              <w:rPr>
                <w:color w:val="000000" w:themeColor="text1"/>
                <w:sz w:val="14"/>
                <w:szCs w:val="14"/>
              </w:rPr>
              <w:t xml:space="preserve">I </w:t>
            </w:r>
            <w:r w:rsidR="00EF556D" w:rsidRPr="00460532">
              <w:rPr>
                <w:color w:val="000000" w:themeColor="text1"/>
                <w:sz w:val="14"/>
                <w:szCs w:val="14"/>
              </w:rPr>
              <w:t>have</w:t>
            </w:r>
            <w:r w:rsidRPr="00460532">
              <w:rPr>
                <w:color w:val="000000" w:themeColor="text1"/>
                <w:sz w:val="14"/>
                <w:szCs w:val="14"/>
              </w:rPr>
              <w:t xml:space="preserve"> </w:t>
            </w:r>
            <w:r w:rsidR="00EF556D" w:rsidRPr="00460532">
              <w:rPr>
                <w:color w:val="000000" w:themeColor="text1"/>
                <w:sz w:val="14"/>
                <w:szCs w:val="14"/>
              </w:rPr>
              <w:t>read</w:t>
            </w:r>
            <w:r w:rsidRPr="00460532">
              <w:rPr>
                <w:color w:val="000000" w:themeColor="text1"/>
                <w:sz w:val="14"/>
                <w:szCs w:val="14"/>
              </w:rPr>
              <w:t xml:space="preserve"> and </w:t>
            </w:r>
            <w:r w:rsidR="00EF556D" w:rsidRPr="00460532">
              <w:rPr>
                <w:color w:val="000000" w:themeColor="text1"/>
                <w:sz w:val="14"/>
                <w:szCs w:val="14"/>
              </w:rPr>
              <w:t>understand</w:t>
            </w:r>
            <w:r w:rsidRPr="00460532">
              <w:rPr>
                <w:color w:val="000000" w:themeColor="text1"/>
                <w:sz w:val="14"/>
                <w:szCs w:val="14"/>
              </w:rPr>
              <w:t xml:space="preserve"> </w:t>
            </w:r>
            <w:r w:rsidR="00EF556D" w:rsidRPr="00460532">
              <w:rPr>
                <w:color w:val="000000" w:themeColor="text1"/>
                <w:sz w:val="14"/>
                <w:szCs w:val="14"/>
              </w:rPr>
              <w:t>the</w:t>
            </w:r>
            <w:r w:rsidRPr="00460532">
              <w:rPr>
                <w:color w:val="000000" w:themeColor="text1"/>
                <w:sz w:val="14"/>
                <w:szCs w:val="14"/>
              </w:rPr>
              <w:t xml:space="preserve"> </w:t>
            </w:r>
            <w:r w:rsidR="00EF556D" w:rsidRPr="00460532">
              <w:rPr>
                <w:color w:val="000000" w:themeColor="text1"/>
                <w:sz w:val="14"/>
                <w:szCs w:val="14"/>
              </w:rPr>
              <w:t>above</w:t>
            </w:r>
            <w:r w:rsidRPr="00460532">
              <w:rPr>
                <w:color w:val="000000" w:themeColor="text1"/>
                <w:sz w:val="14"/>
                <w:szCs w:val="14"/>
              </w:rPr>
              <w:t xml:space="preserve"> provisions.</w:t>
            </w:r>
          </w:p>
          <w:p w14:paraId="5C07C83A" w14:textId="77777777" w:rsidR="00EF556D" w:rsidRPr="00460532" w:rsidRDefault="00EF556D" w:rsidP="00EF556D">
            <w:pPr>
              <w:pStyle w:val="ListParagraph"/>
              <w:ind w:left="534"/>
              <w:rPr>
                <w:color w:val="000000" w:themeColor="text1"/>
                <w:sz w:val="14"/>
                <w:szCs w:val="14"/>
              </w:rPr>
            </w:pPr>
          </w:p>
          <w:p w14:paraId="31993875" w14:textId="77777777" w:rsidR="00EF556D" w:rsidRPr="00460532" w:rsidRDefault="00EF556D" w:rsidP="00EF556D">
            <w:pPr>
              <w:pStyle w:val="ListParagraph"/>
              <w:ind w:left="534"/>
              <w:rPr>
                <w:color w:val="000000" w:themeColor="text1"/>
                <w:sz w:val="14"/>
                <w:szCs w:val="14"/>
              </w:rPr>
            </w:pPr>
            <w:r w:rsidRPr="00460532">
              <w:rPr>
                <w:color w:val="000000" w:themeColor="text1"/>
                <w:sz w:val="14"/>
                <w:szCs w:val="14"/>
              </w:rPr>
              <w:t>Signature ______________________________</w:t>
            </w:r>
            <w:r w:rsidR="007B6114">
              <w:rPr>
                <w:color w:val="000000" w:themeColor="text1"/>
                <w:sz w:val="14"/>
                <w:szCs w:val="14"/>
              </w:rPr>
              <w:t>____________</w:t>
            </w:r>
            <w:r w:rsidRPr="00460532">
              <w:rPr>
                <w:color w:val="000000" w:themeColor="text1"/>
                <w:sz w:val="14"/>
                <w:szCs w:val="14"/>
              </w:rPr>
              <w:t>__________________     Date: ________________________</w:t>
            </w:r>
          </w:p>
          <w:p w14:paraId="5E179CBF" w14:textId="77777777" w:rsidR="00EF556D" w:rsidRPr="00460532" w:rsidRDefault="00EF556D" w:rsidP="00EF556D">
            <w:pPr>
              <w:pStyle w:val="ListParagraph"/>
              <w:ind w:left="534"/>
              <w:rPr>
                <w:color w:val="000000" w:themeColor="text1"/>
                <w:sz w:val="14"/>
                <w:szCs w:val="14"/>
              </w:rPr>
            </w:pPr>
          </w:p>
          <w:p w14:paraId="4AE526B9" w14:textId="77777777" w:rsidR="00EF556D" w:rsidRPr="00460532" w:rsidRDefault="00844495" w:rsidP="00EF556D">
            <w:pPr>
              <w:pStyle w:val="ListParagraph"/>
              <w:ind w:left="534"/>
              <w:rPr>
                <w:color w:val="000000" w:themeColor="text1"/>
                <w:sz w:val="14"/>
                <w:szCs w:val="14"/>
              </w:rPr>
            </w:pPr>
            <w:r w:rsidRPr="00460532">
              <w:rPr>
                <w:color w:val="000000" w:themeColor="text1"/>
                <w:sz w:val="14"/>
                <w:szCs w:val="14"/>
              </w:rPr>
              <w:t xml:space="preserve">Print </w:t>
            </w:r>
            <w:r w:rsidR="00EF556D" w:rsidRPr="00460532">
              <w:rPr>
                <w:color w:val="000000" w:themeColor="text1"/>
                <w:sz w:val="14"/>
                <w:szCs w:val="14"/>
              </w:rPr>
              <w:t>Name: _______________________________________</w:t>
            </w:r>
            <w:r w:rsidR="007B6114">
              <w:rPr>
                <w:color w:val="000000" w:themeColor="text1"/>
                <w:sz w:val="14"/>
                <w:szCs w:val="14"/>
              </w:rPr>
              <w:t>_____________</w:t>
            </w:r>
            <w:r w:rsidR="00EF556D" w:rsidRPr="00460532">
              <w:rPr>
                <w:color w:val="000000" w:themeColor="text1"/>
                <w:sz w:val="14"/>
                <w:szCs w:val="14"/>
              </w:rPr>
              <w:t>______</w:t>
            </w:r>
          </w:p>
          <w:p w14:paraId="540B7128" w14:textId="77777777" w:rsidR="00EF556D" w:rsidRPr="00460532" w:rsidRDefault="00EF556D" w:rsidP="00EF556D">
            <w:pPr>
              <w:pStyle w:val="ListParagraph"/>
              <w:ind w:left="534"/>
              <w:rPr>
                <w:color w:val="000000" w:themeColor="text1"/>
                <w:sz w:val="14"/>
                <w:szCs w:val="14"/>
              </w:rPr>
            </w:pPr>
          </w:p>
          <w:p w14:paraId="5600DF3A" w14:textId="77777777" w:rsidR="006E598C" w:rsidRDefault="00844495" w:rsidP="00EF556D">
            <w:pPr>
              <w:pStyle w:val="ListParagraph"/>
              <w:ind w:left="534"/>
              <w:rPr>
                <w:color w:val="000000" w:themeColor="text1"/>
                <w:sz w:val="14"/>
                <w:szCs w:val="14"/>
              </w:rPr>
            </w:pPr>
            <w:r w:rsidRPr="00460532">
              <w:rPr>
                <w:color w:val="000000" w:themeColor="text1"/>
                <w:sz w:val="14"/>
                <w:szCs w:val="14"/>
              </w:rPr>
              <w:t xml:space="preserve">Parish or Institution </w:t>
            </w:r>
            <w:r w:rsidR="00EF556D" w:rsidRPr="00460532">
              <w:rPr>
                <w:color w:val="000000" w:themeColor="text1"/>
                <w:sz w:val="14"/>
                <w:szCs w:val="14"/>
              </w:rPr>
              <w:t>_______</w:t>
            </w:r>
            <w:r w:rsidR="007B6114">
              <w:rPr>
                <w:color w:val="000000" w:themeColor="text1"/>
                <w:sz w:val="14"/>
                <w:szCs w:val="14"/>
              </w:rPr>
              <w:t>____________</w:t>
            </w:r>
            <w:r w:rsidR="00EF556D" w:rsidRPr="00460532">
              <w:rPr>
                <w:color w:val="000000" w:themeColor="text1"/>
                <w:sz w:val="14"/>
                <w:szCs w:val="14"/>
              </w:rPr>
              <w:t>______________________________________________________________</w:t>
            </w:r>
            <w:r w:rsidRPr="00460532">
              <w:rPr>
                <w:color w:val="000000" w:themeColor="text1"/>
                <w:sz w:val="14"/>
                <w:szCs w:val="14"/>
              </w:rPr>
              <w:t>_</w:t>
            </w:r>
          </w:p>
          <w:p w14:paraId="7A8089C9" w14:textId="77777777" w:rsidR="00492503" w:rsidRDefault="00492503" w:rsidP="00EF556D">
            <w:pPr>
              <w:pStyle w:val="ListParagraph"/>
              <w:ind w:left="534"/>
              <w:rPr>
                <w:color w:val="000000" w:themeColor="text1"/>
                <w:sz w:val="14"/>
                <w:szCs w:val="14"/>
              </w:rPr>
            </w:pPr>
          </w:p>
          <w:p w14:paraId="3032DC6E" w14:textId="77777777" w:rsidR="00492503" w:rsidRDefault="00492503" w:rsidP="00EF556D">
            <w:pPr>
              <w:pStyle w:val="ListParagraph"/>
              <w:ind w:left="534"/>
              <w:rPr>
                <w:color w:val="000000" w:themeColor="text1"/>
                <w:sz w:val="14"/>
                <w:szCs w:val="14"/>
              </w:rPr>
            </w:pPr>
          </w:p>
          <w:p w14:paraId="2A3F3DE8" w14:textId="77777777" w:rsidR="00492503" w:rsidRDefault="00492503" w:rsidP="00EF556D">
            <w:pPr>
              <w:pStyle w:val="ListParagraph"/>
              <w:ind w:left="534"/>
              <w:rPr>
                <w:color w:val="000000" w:themeColor="text1"/>
                <w:sz w:val="14"/>
                <w:szCs w:val="14"/>
              </w:rPr>
            </w:pPr>
          </w:p>
          <w:p w14:paraId="4148620F" w14:textId="77777777" w:rsidR="00492503" w:rsidRDefault="00492503" w:rsidP="00EF556D">
            <w:pPr>
              <w:pStyle w:val="ListParagraph"/>
              <w:ind w:left="534"/>
              <w:rPr>
                <w:color w:val="000000" w:themeColor="text1"/>
                <w:sz w:val="14"/>
                <w:szCs w:val="14"/>
              </w:rPr>
            </w:pPr>
          </w:p>
          <w:p w14:paraId="10E6C2E0" w14:textId="77777777" w:rsidR="00492503" w:rsidRDefault="00492503" w:rsidP="00EF556D">
            <w:pPr>
              <w:pStyle w:val="ListParagraph"/>
              <w:ind w:left="534"/>
              <w:rPr>
                <w:color w:val="000000" w:themeColor="text1"/>
                <w:sz w:val="14"/>
                <w:szCs w:val="14"/>
              </w:rPr>
            </w:pPr>
          </w:p>
          <w:p w14:paraId="7FCED4A7" w14:textId="77777777" w:rsidR="00492503" w:rsidRDefault="007B6114" w:rsidP="00EF556D">
            <w:pPr>
              <w:pStyle w:val="ListParagraph"/>
              <w:ind w:left="534"/>
              <w:rPr>
                <w:color w:val="000000" w:themeColor="text1"/>
                <w:sz w:val="14"/>
                <w:szCs w:val="14"/>
              </w:rPr>
            </w:pPr>
            <w:r>
              <w:rPr>
                <w:color w:val="000000" w:themeColor="text1"/>
                <w:sz w:val="14"/>
                <w:szCs w:val="14"/>
              </w:rPr>
              <w:t xml:space="preserve">                                                                                                  6</w:t>
            </w:r>
          </w:p>
          <w:p w14:paraId="3CC0FD3C" w14:textId="77777777" w:rsidR="00492503" w:rsidRDefault="00492503" w:rsidP="00EF556D">
            <w:pPr>
              <w:pStyle w:val="ListParagraph"/>
              <w:ind w:left="534"/>
              <w:rPr>
                <w:color w:val="000000" w:themeColor="text1"/>
                <w:sz w:val="14"/>
                <w:szCs w:val="14"/>
              </w:rPr>
            </w:pPr>
          </w:p>
          <w:p w14:paraId="52BFB64C" w14:textId="77777777" w:rsidR="00492503" w:rsidRDefault="00492503" w:rsidP="00EF556D">
            <w:pPr>
              <w:pStyle w:val="ListParagraph"/>
              <w:ind w:left="534"/>
              <w:rPr>
                <w:color w:val="000000" w:themeColor="text1"/>
                <w:sz w:val="14"/>
                <w:szCs w:val="14"/>
              </w:rPr>
            </w:pPr>
          </w:p>
          <w:p w14:paraId="1FC150BC" w14:textId="77777777" w:rsidR="00492503" w:rsidRDefault="00492503" w:rsidP="00EF556D">
            <w:pPr>
              <w:pStyle w:val="ListParagraph"/>
              <w:ind w:left="534"/>
              <w:rPr>
                <w:color w:val="000000" w:themeColor="text1"/>
                <w:sz w:val="14"/>
                <w:szCs w:val="14"/>
              </w:rPr>
            </w:pPr>
          </w:p>
          <w:p w14:paraId="56430EF1" w14:textId="77777777" w:rsidR="00492503" w:rsidRDefault="00492503" w:rsidP="00EF556D">
            <w:pPr>
              <w:pStyle w:val="ListParagraph"/>
              <w:ind w:left="534"/>
              <w:rPr>
                <w:color w:val="000000" w:themeColor="text1"/>
                <w:sz w:val="14"/>
                <w:szCs w:val="14"/>
              </w:rPr>
            </w:pPr>
          </w:p>
          <w:p w14:paraId="708E0FD9" w14:textId="77777777" w:rsidR="00492503" w:rsidRPr="00460532" w:rsidRDefault="00492503" w:rsidP="00451FD8">
            <w:pPr>
              <w:pStyle w:val="ListParagraph"/>
              <w:ind w:left="534"/>
              <w:rPr>
                <w:color w:val="000000" w:themeColor="text1"/>
                <w:sz w:val="14"/>
                <w:szCs w:val="14"/>
              </w:rPr>
            </w:pPr>
          </w:p>
        </w:tc>
      </w:tr>
    </w:tbl>
    <w:p w14:paraId="2C90B2DA" w14:textId="77777777" w:rsidR="00414946" w:rsidRDefault="00414946" w:rsidP="007B6114">
      <w:pPr>
        <w:pStyle w:val="NoSpacing"/>
      </w:pPr>
    </w:p>
    <w:sectPr w:rsidR="00414946" w:rsidSect="00F0695A">
      <w:pgSz w:w="15840" w:h="12240" w:orient="landscape" w:code="1"/>
      <w:pgMar w:top="54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19C596E"/>
    <w:multiLevelType w:val="hybridMultilevel"/>
    <w:tmpl w:val="B16E6540"/>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 w15:restartNumberingAfterBreak="0">
    <w:nsid w:val="10C86CAD"/>
    <w:multiLevelType w:val="hybridMultilevel"/>
    <w:tmpl w:val="C6A41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96ECD"/>
    <w:multiLevelType w:val="hybridMultilevel"/>
    <w:tmpl w:val="FFC6D31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774E2"/>
    <w:multiLevelType w:val="hybridMultilevel"/>
    <w:tmpl w:val="A8E284D6"/>
    <w:lvl w:ilvl="0" w:tplc="9F4806D0">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2B63230B"/>
    <w:multiLevelType w:val="hybridMultilevel"/>
    <w:tmpl w:val="404052AE"/>
    <w:lvl w:ilvl="0" w:tplc="4DC4CCDC">
      <w:start w:val="1"/>
      <w:numFmt w:val="upperLetter"/>
      <w:lvlText w:val="%1."/>
      <w:lvlJc w:val="left"/>
      <w:pPr>
        <w:ind w:left="530" w:hanging="360"/>
      </w:pPr>
      <w:rPr>
        <w:rFonts w:hint="default"/>
        <w:b/>
        <w:sz w:val="16"/>
        <w:szCs w:val="16"/>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 w15:restartNumberingAfterBreak="0">
    <w:nsid w:val="2BA34A93"/>
    <w:multiLevelType w:val="hybridMultilevel"/>
    <w:tmpl w:val="133644FC"/>
    <w:lvl w:ilvl="0" w:tplc="DD103D0E">
      <w:start w:val="1"/>
      <w:numFmt w:val="upperLetter"/>
      <w:lvlText w:val="%1."/>
      <w:lvlJc w:val="left"/>
      <w:pPr>
        <w:ind w:left="720" w:hanging="360"/>
      </w:pPr>
      <w:rPr>
        <w:rFonts w:asciiTheme="minorHAnsi" w:eastAsiaTheme="minorEastAsia"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92825"/>
    <w:multiLevelType w:val="hybridMultilevel"/>
    <w:tmpl w:val="465A824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09A9"/>
    <w:multiLevelType w:val="hybridMultilevel"/>
    <w:tmpl w:val="D40664BC"/>
    <w:lvl w:ilvl="0" w:tplc="BAF6E1FA">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9" w15:restartNumberingAfterBreak="0">
    <w:nsid w:val="33F906B3"/>
    <w:multiLevelType w:val="hybridMultilevel"/>
    <w:tmpl w:val="789EE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29BE"/>
    <w:multiLevelType w:val="hybridMultilevel"/>
    <w:tmpl w:val="CD7A7EC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1" w15:restartNumberingAfterBreak="0">
    <w:nsid w:val="4487304D"/>
    <w:multiLevelType w:val="hybridMultilevel"/>
    <w:tmpl w:val="75A012A6"/>
    <w:lvl w:ilvl="0" w:tplc="CD9A3B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15:restartNumberingAfterBreak="0">
    <w:nsid w:val="44C91BD8"/>
    <w:multiLevelType w:val="hybridMultilevel"/>
    <w:tmpl w:val="34D40250"/>
    <w:lvl w:ilvl="0" w:tplc="1242EA9C">
      <w:start w:val="1"/>
      <w:numFmt w:val="decimal"/>
      <w:lvlText w:val="%1."/>
      <w:lvlJc w:val="left"/>
      <w:pPr>
        <w:ind w:left="755" w:hanging="360"/>
      </w:pPr>
      <w:rPr>
        <w:rFonts w:hint="default"/>
        <w:b/>
        <w:sz w:val="14"/>
        <w:szCs w:val="14"/>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3" w15:restartNumberingAfterBreak="0">
    <w:nsid w:val="48C9009A"/>
    <w:multiLevelType w:val="hybridMultilevel"/>
    <w:tmpl w:val="AB30DACC"/>
    <w:lvl w:ilvl="0" w:tplc="C3004C12">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4" w15:restartNumberingAfterBreak="0">
    <w:nsid w:val="51E57822"/>
    <w:multiLevelType w:val="hybridMultilevel"/>
    <w:tmpl w:val="811EFAF2"/>
    <w:lvl w:ilvl="0" w:tplc="A61C0622">
      <w:start w:val="1"/>
      <w:numFmt w:val="decimal"/>
      <w:lvlText w:val="%1."/>
      <w:lvlJc w:val="left"/>
      <w:pPr>
        <w:ind w:left="890" w:hanging="360"/>
      </w:pPr>
      <w:rPr>
        <w:rFonts w:hint="default"/>
        <w:b/>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5" w15:restartNumberingAfterBreak="0">
    <w:nsid w:val="5FCB3065"/>
    <w:multiLevelType w:val="hybridMultilevel"/>
    <w:tmpl w:val="747EA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71C98"/>
    <w:multiLevelType w:val="hybridMultilevel"/>
    <w:tmpl w:val="4678ED60"/>
    <w:lvl w:ilvl="0" w:tplc="04090019">
      <w:start w:val="1"/>
      <w:numFmt w:val="lowerLetter"/>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7" w15:restartNumberingAfterBreak="0">
    <w:nsid w:val="7747350D"/>
    <w:multiLevelType w:val="hybridMultilevel"/>
    <w:tmpl w:val="CD1E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A23D1"/>
    <w:multiLevelType w:val="hybridMultilevel"/>
    <w:tmpl w:val="8B3E362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16cid:durableId="722873675">
    <w:abstractNumId w:val="0"/>
  </w:num>
  <w:num w:numId="2" w16cid:durableId="1081759176">
    <w:abstractNumId w:val="12"/>
  </w:num>
  <w:num w:numId="3" w16cid:durableId="812213443">
    <w:abstractNumId w:val="2"/>
  </w:num>
  <w:num w:numId="4" w16cid:durableId="665745647">
    <w:abstractNumId w:val="5"/>
  </w:num>
  <w:num w:numId="5" w16cid:durableId="390689165">
    <w:abstractNumId w:val="14"/>
  </w:num>
  <w:num w:numId="6" w16cid:durableId="170528754">
    <w:abstractNumId w:val="10"/>
  </w:num>
  <w:num w:numId="7" w16cid:durableId="650210230">
    <w:abstractNumId w:val="1"/>
  </w:num>
  <w:num w:numId="8" w16cid:durableId="197134146">
    <w:abstractNumId w:val="18"/>
  </w:num>
  <w:num w:numId="9" w16cid:durableId="1301350283">
    <w:abstractNumId w:val="15"/>
  </w:num>
  <w:num w:numId="10" w16cid:durableId="433332926">
    <w:abstractNumId w:val="17"/>
  </w:num>
  <w:num w:numId="11" w16cid:durableId="1890413802">
    <w:abstractNumId w:val="6"/>
  </w:num>
  <w:num w:numId="12" w16cid:durableId="13071858">
    <w:abstractNumId w:val="3"/>
  </w:num>
  <w:num w:numId="13" w16cid:durableId="49235707">
    <w:abstractNumId w:val="11"/>
  </w:num>
  <w:num w:numId="14" w16cid:durableId="296107742">
    <w:abstractNumId w:val="9"/>
  </w:num>
  <w:num w:numId="15" w16cid:durableId="1503084653">
    <w:abstractNumId w:val="4"/>
  </w:num>
  <w:num w:numId="16" w16cid:durableId="350954073">
    <w:abstractNumId w:val="7"/>
  </w:num>
  <w:num w:numId="17" w16cid:durableId="1813324936">
    <w:abstractNumId w:val="13"/>
  </w:num>
  <w:num w:numId="18" w16cid:durableId="1337423102">
    <w:abstractNumId w:val="8"/>
  </w:num>
  <w:num w:numId="19" w16cid:durableId="196025544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1"/>
    <w:rsid w:val="000235B8"/>
    <w:rsid w:val="00030AB5"/>
    <w:rsid w:val="000722EA"/>
    <w:rsid w:val="000A514A"/>
    <w:rsid w:val="000D4FAA"/>
    <w:rsid w:val="0014798F"/>
    <w:rsid w:val="00156D5E"/>
    <w:rsid w:val="001643AF"/>
    <w:rsid w:val="00243EED"/>
    <w:rsid w:val="002A5C16"/>
    <w:rsid w:val="002B6598"/>
    <w:rsid w:val="002C7721"/>
    <w:rsid w:val="002D4CBC"/>
    <w:rsid w:val="002D79D0"/>
    <w:rsid w:val="002E4EB4"/>
    <w:rsid w:val="00300FD5"/>
    <w:rsid w:val="00313BF4"/>
    <w:rsid w:val="003167B8"/>
    <w:rsid w:val="0032035E"/>
    <w:rsid w:val="00323E56"/>
    <w:rsid w:val="0032462D"/>
    <w:rsid w:val="00363198"/>
    <w:rsid w:val="0037531E"/>
    <w:rsid w:val="00380528"/>
    <w:rsid w:val="00381BC9"/>
    <w:rsid w:val="0038601A"/>
    <w:rsid w:val="0038687A"/>
    <w:rsid w:val="003E4B15"/>
    <w:rsid w:val="003E583B"/>
    <w:rsid w:val="003F132E"/>
    <w:rsid w:val="00414946"/>
    <w:rsid w:val="00451FD8"/>
    <w:rsid w:val="00460532"/>
    <w:rsid w:val="00492503"/>
    <w:rsid w:val="004B2646"/>
    <w:rsid w:val="00544291"/>
    <w:rsid w:val="00551325"/>
    <w:rsid w:val="00571E2C"/>
    <w:rsid w:val="0057522A"/>
    <w:rsid w:val="005B3235"/>
    <w:rsid w:val="005B7214"/>
    <w:rsid w:val="005D2D91"/>
    <w:rsid w:val="005F2E68"/>
    <w:rsid w:val="00611BAB"/>
    <w:rsid w:val="0062408D"/>
    <w:rsid w:val="00656DB0"/>
    <w:rsid w:val="00685652"/>
    <w:rsid w:val="0069594B"/>
    <w:rsid w:val="006B2CF2"/>
    <w:rsid w:val="006B68C8"/>
    <w:rsid w:val="006E598C"/>
    <w:rsid w:val="00750BBD"/>
    <w:rsid w:val="007A3C95"/>
    <w:rsid w:val="007B6114"/>
    <w:rsid w:val="007E05E5"/>
    <w:rsid w:val="00810825"/>
    <w:rsid w:val="008263C6"/>
    <w:rsid w:val="00844495"/>
    <w:rsid w:val="00861E2B"/>
    <w:rsid w:val="00882522"/>
    <w:rsid w:val="008907EE"/>
    <w:rsid w:val="008D62A7"/>
    <w:rsid w:val="009003AA"/>
    <w:rsid w:val="00973436"/>
    <w:rsid w:val="009B12E7"/>
    <w:rsid w:val="009D2335"/>
    <w:rsid w:val="009F7DB8"/>
    <w:rsid w:val="00A05067"/>
    <w:rsid w:val="00A870F8"/>
    <w:rsid w:val="00AB7887"/>
    <w:rsid w:val="00AF15C0"/>
    <w:rsid w:val="00B31F52"/>
    <w:rsid w:val="00B7715A"/>
    <w:rsid w:val="00B90905"/>
    <w:rsid w:val="00B9637D"/>
    <w:rsid w:val="00C1747A"/>
    <w:rsid w:val="00C514C1"/>
    <w:rsid w:val="00CB2B2D"/>
    <w:rsid w:val="00CE3437"/>
    <w:rsid w:val="00D363FE"/>
    <w:rsid w:val="00D610C3"/>
    <w:rsid w:val="00D75624"/>
    <w:rsid w:val="00DC63D0"/>
    <w:rsid w:val="00E14F5E"/>
    <w:rsid w:val="00E368B7"/>
    <w:rsid w:val="00E679D0"/>
    <w:rsid w:val="00ED010F"/>
    <w:rsid w:val="00ED575A"/>
    <w:rsid w:val="00ED6E2E"/>
    <w:rsid w:val="00EF556D"/>
    <w:rsid w:val="00F0695A"/>
    <w:rsid w:val="00F11236"/>
    <w:rsid w:val="00F120C8"/>
    <w:rsid w:val="00F135F5"/>
    <w:rsid w:val="00F9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E0BD9"/>
  <w15:chartTrackingRefBased/>
  <w15:docId w15:val="{2F619EF0-7586-49DC-B5F7-2BED1176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460532"/>
    <w:pPr>
      <w:tabs>
        <w:tab w:val="right" w:leader="dot" w:pos="6120"/>
      </w:tabs>
      <w:spacing w:after="100" w:line="240" w:lineRule="auto"/>
      <w:jc w:val="center"/>
    </w:pPr>
    <w:rPr>
      <w:color w:val="auto"/>
      <w:sz w:val="16"/>
      <w:szCs w:val="16"/>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313BF4"/>
    <w:pPr>
      <w:ind w:left="720"/>
      <w:contextualSpacing/>
    </w:pPr>
  </w:style>
  <w:style w:type="paragraph" w:styleId="BalloonText">
    <w:name w:val="Balloon Text"/>
    <w:basedOn w:val="Normal"/>
    <w:link w:val="BalloonTextChar"/>
    <w:uiPriority w:val="99"/>
    <w:semiHidden/>
    <w:unhideWhenUsed/>
    <w:rsid w:val="0089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sso\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6D5CD04974D4FAA0FC8AE2E5E95FD"/>
        <w:category>
          <w:name w:val="General"/>
          <w:gallery w:val="placeholder"/>
        </w:category>
        <w:types>
          <w:type w:val="bbPlcHdr"/>
        </w:types>
        <w:behaviors>
          <w:behavior w:val="content"/>
        </w:behaviors>
        <w:guid w:val="{911170BB-2B92-4584-B104-4071FC8C2FC4}"/>
      </w:docPartPr>
      <w:docPartBody>
        <w:p w:rsidR="00CF61E1" w:rsidRDefault="003544C3">
          <w:pPr>
            <w:pStyle w:val="0A86D5CD04974D4FAA0FC8AE2E5E95FD"/>
          </w:pPr>
          <w:r>
            <w:t>[Company Name]</w:t>
          </w:r>
        </w:p>
      </w:docPartBody>
    </w:docPart>
    <w:docPart>
      <w:docPartPr>
        <w:name w:val="B912EFFD0A2E4985AEDF410B792A0B0A"/>
        <w:category>
          <w:name w:val="General"/>
          <w:gallery w:val="placeholder"/>
        </w:category>
        <w:types>
          <w:type w:val="bbPlcHdr"/>
        </w:types>
        <w:behaviors>
          <w:behavior w:val="content"/>
        </w:behaviors>
        <w:guid w:val="{0BD479E4-2003-4F2A-B047-9CAEDD9B6A99}"/>
      </w:docPartPr>
      <w:docPartBody>
        <w:p w:rsidR="00C8733A" w:rsidRDefault="0042327A" w:rsidP="0042327A">
          <w:pPr>
            <w:pStyle w:val="B912EFFD0A2E4985AEDF410B792A0B0A"/>
          </w:pPr>
          <w:r>
            <w:t>[Company Name]</w:t>
          </w:r>
        </w:p>
      </w:docPartBody>
    </w:docPart>
    <w:docPart>
      <w:docPartPr>
        <w:name w:val="AB0D594FE19A4C11BC79B019A737496B"/>
        <w:category>
          <w:name w:val="General"/>
          <w:gallery w:val="placeholder"/>
        </w:category>
        <w:types>
          <w:type w:val="bbPlcHdr"/>
        </w:types>
        <w:behaviors>
          <w:behavior w:val="content"/>
        </w:behaviors>
        <w:guid w:val="{70E0B3DA-0293-4EC3-8DC0-CCAF06D1C5F9}"/>
      </w:docPartPr>
      <w:docPartBody>
        <w:p w:rsidR="00C8733A" w:rsidRDefault="0042327A" w:rsidP="0042327A">
          <w:pPr>
            <w:pStyle w:val="AB0D594FE19A4C11BC79B019A737496B"/>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C3"/>
    <w:rsid w:val="003544C3"/>
    <w:rsid w:val="0042327A"/>
    <w:rsid w:val="00C8733A"/>
    <w:rsid w:val="00C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6D5CD04974D4FAA0FC8AE2E5E95FD">
    <w:name w:val="0A86D5CD04974D4FAA0FC8AE2E5E95FD"/>
  </w:style>
  <w:style w:type="paragraph" w:customStyle="1" w:styleId="B912EFFD0A2E4985AEDF410B792A0B0A">
    <w:name w:val="B912EFFD0A2E4985AEDF410B792A0B0A"/>
    <w:rsid w:val="0042327A"/>
  </w:style>
  <w:style w:type="paragraph" w:customStyle="1" w:styleId="AB0D594FE19A4C11BC79B019A737496B">
    <w:name w:val="AB0D594FE19A4C11BC79B019A737496B"/>
    <w:rsid w:val="0042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1017 E. Robinson Street
Orlando, FL 32801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36672547-624D-449E-969A-47B5CE36D977}">
  <ds:schemaRefs>
    <ds:schemaRef ds:uri="http://schemas.openxmlformats.org/officeDocument/2006/bibliography"/>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419A4-A49B-4AB2-9300-8DAC9AA1D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Booklet</Template>
  <TotalTime>2</TotalTime>
  <Pages>6</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Episcopal Diocese of Central Florida</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Grosso</dc:creator>
  <cp:keywords/>
  <dc:description/>
  <cp:lastModifiedBy>Sue Grosso</cp:lastModifiedBy>
  <cp:revision>2</cp:revision>
  <cp:lastPrinted>2023-02-15T14:47:00Z</cp:lastPrinted>
  <dcterms:created xsi:type="dcterms:W3CDTF">2023-02-15T16:15:00Z</dcterms:created>
  <dcterms:modified xsi:type="dcterms:W3CDTF">2023-02-15T16:15:00Z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